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986" w:type="dxa"/>
        <w:tblLook w:val="04A0" w:firstRow="1" w:lastRow="0" w:firstColumn="1" w:lastColumn="0" w:noHBand="0" w:noVBand="1"/>
      </w:tblPr>
      <w:tblGrid>
        <w:gridCol w:w="1167"/>
        <w:gridCol w:w="1522"/>
        <w:gridCol w:w="1770"/>
        <w:gridCol w:w="1424"/>
        <w:gridCol w:w="1422"/>
        <w:gridCol w:w="1433"/>
        <w:gridCol w:w="1422"/>
        <w:gridCol w:w="1416"/>
        <w:gridCol w:w="1410"/>
      </w:tblGrid>
      <w:tr w:rsidR="00812092" w14:paraId="3270F773" w14:textId="77777777" w:rsidTr="00812092">
        <w:trPr>
          <w:trHeight w:val="1059"/>
        </w:trPr>
        <w:tc>
          <w:tcPr>
            <w:tcW w:w="1167" w:type="dxa"/>
          </w:tcPr>
          <w:p w14:paraId="680CB5EF" w14:textId="77777777" w:rsidR="00812092" w:rsidRDefault="00812092"/>
        </w:tc>
        <w:tc>
          <w:tcPr>
            <w:tcW w:w="1522" w:type="dxa"/>
          </w:tcPr>
          <w:p w14:paraId="4AAC85E3" w14:textId="75547C7B" w:rsidR="00812092" w:rsidRDefault="00812092">
            <w:r>
              <w:t>September</w:t>
            </w:r>
          </w:p>
        </w:tc>
        <w:tc>
          <w:tcPr>
            <w:tcW w:w="1770" w:type="dxa"/>
          </w:tcPr>
          <w:p w14:paraId="57993D2A" w14:textId="2446D486" w:rsidR="00812092" w:rsidRDefault="00812092">
            <w:r>
              <w:t>October</w:t>
            </w:r>
          </w:p>
        </w:tc>
        <w:tc>
          <w:tcPr>
            <w:tcW w:w="1424" w:type="dxa"/>
          </w:tcPr>
          <w:p w14:paraId="2CCC5D16" w14:textId="7D58BF27" w:rsidR="00812092" w:rsidRDefault="00812092">
            <w:r>
              <w:t>November</w:t>
            </w:r>
          </w:p>
        </w:tc>
        <w:tc>
          <w:tcPr>
            <w:tcW w:w="1422" w:type="dxa"/>
          </w:tcPr>
          <w:p w14:paraId="371BCCE4" w14:textId="10317097" w:rsidR="00812092" w:rsidRDefault="00812092">
            <w:r>
              <w:t>December</w:t>
            </w:r>
          </w:p>
        </w:tc>
        <w:tc>
          <w:tcPr>
            <w:tcW w:w="1433" w:type="dxa"/>
          </w:tcPr>
          <w:p w14:paraId="40900DA3" w14:textId="18F83139" w:rsidR="00812092" w:rsidRDefault="00812092">
            <w:r>
              <w:t>January</w:t>
            </w:r>
          </w:p>
        </w:tc>
        <w:tc>
          <w:tcPr>
            <w:tcW w:w="1422" w:type="dxa"/>
          </w:tcPr>
          <w:p w14:paraId="7167F2A4" w14:textId="3C1686D4" w:rsidR="00812092" w:rsidRDefault="00812092">
            <w:r>
              <w:t>February</w:t>
            </w:r>
          </w:p>
        </w:tc>
        <w:tc>
          <w:tcPr>
            <w:tcW w:w="1416" w:type="dxa"/>
          </w:tcPr>
          <w:p w14:paraId="3BD461E8" w14:textId="60358FE8" w:rsidR="00812092" w:rsidRDefault="00812092">
            <w:r>
              <w:t>March</w:t>
            </w:r>
          </w:p>
        </w:tc>
        <w:tc>
          <w:tcPr>
            <w:tcW w:w="1410" w:type="dxa"/>
          </w:tcPr>
          <w:p w14:paraId="5DBCE383" w14:textId="78648DED" w:rsidR="00812092" w:rsidRDefault="00812092">
            <w:r>
              <w:t>April</w:t>
            </w:r>
          </w:p>
        </w:tc>
      </w:tr>
      <w:tr w:rsidR="00812092" w14:paraId="18D56F71" w14:textId="77777777" w:rsidTr="00812092">
        <w:trPr>
          <w:trHeight w:val="1059"/>
        </w:trPr>
        <w:tc>
          <w:tcPr>
            <w:tcW w:w="1167" w:type="dxa"/>
          </w:tcPr>
          <w:p w14:paraId="32D1CEF8" w14:textId="79FC8730" w:rsidR="00812092" w:rsidRDefault="00812092">
            <w:r>
              <w:t>Academic Events</w:t>
            </w:r>
          </w:p>
        </w:tc>
        <w:tc>
          <w:tcPr>
            <w:tcW w:w="1522" w:type="dxa"/>
          </w:tcPr>
          <w:p w14:paraId="35FDD1EB" w14:textId="33030C1E" w:rsidR="00812092" w:rsidRDefault="007373F7">
            <w:hyperlink w:anchor="Grant_Writing_Workshop" w:history="1">
              <w:r w:rsidR="00812092" w:rsidRPr="00812092">
                <w:rPr>
                  <w:rStyle w:val="Hyperlink"/>
                </w:rPr>
                <w:t>Grant Wr</w:t>
              </w:r>
              <w:r w:rsidR="00812092" w:rsidRPr="00812092">
                <w:rPr>
                  <w:rStyle w:val="Hyperlink"/>
                </w:rPr>
                <w:t>i</w:t>
              </w:r>
              <w:r w:rsidR="00812092" w:rsidRPr="00812092">
                <w:rPr>
                  <w:rStyle w:val="Hyperlink"/>
                </w:rPr>
                <w:t>ting Workshop</w:t>
              </w:r>
            </w:hyperlink>
          </w:p>
        </w:tc>
        <w:tc>
          <w:tcPr>
            <w:tcW w:w="1770" w:type="dxa"/>
          </w:tcPr>
          <w:p w14:paraId="656AE555" w14:textId="77777777" w:rsidR="00812092" w:rsidRDefault="00812092"/>
        </w:tc>
        <w:tc>
          <w:tcPr>
            <w:tcW w:w="1424" w:type="dxa"/>
          </w:tcPr>
          <w:p w14:paraId="50ECDA39" w14:textId="77777777" w:rsidR="00812092" w:rsidRDefault="00812092"/>
        </w:tc>
        <w:tc>
          <w:tcPr>
            <w:tcW w:w="1422" w:type="dxa"/>
          </w:tcPr>
          <w:p w14:paraId="297CAF93" w14:textId="77777777" w:rsidR="00812092" w:rsidRDefault="00812092"/>
        </w:tc>
        <w:tc>
          <w:tcPr>
            <w:tcW w:w="1433" w:type="dxa"/>
          </w:tcPr>
          <w:p w14:paraId="2F685F56" w14:textId="0057693B" w:rsidR="00812092" w:rsidRDefault="00852A82">
            <w:hyperlink w:anchor="Conference" w:history="1">
              <w:r w:rsidR="00812092" w:rsidRPr="00852A82">
                <w:rPr>
                  <w:rStyle w:val="Hyperlink"/>
                </w:rPr>
                <w:t>Confere</w:t>
              </w:r>
              <w:r w:rsidR="00812092" w:rsidRPr="00852A82">
                <w:rPr>
                  <w:rStyle w:val="Hyperlink"/>
                </w:rPr>
                <w:t>n</w:t>
              </w:r>
              <w:r w:rsidR="00812092" w:rsidRPr="00852A82">
                <w:rPr>
                  <w:rStyle w:val="Hyperlink"/>
                </w:rPr>
                <w:t>ce</w:t>
              </w:r>
            </w:hyperlink>
          </w:p>
        </w:tc>
        <w:tc>
          <w:tcPr>
            <w:tcW w:w="1422" w:type="dxa"/>
          </w:tcPr>
          <w:p w14:paraId="521E4447" w14:textId="5F89D54A" w:rsidR="00812092" w:rsidRDefault="00B16D59">
            <w:hyperlink w:anchor="Writing_Book_Review_Workshop" w:history="1">
              <w:r w:rsidR="00812092" w:rsidRPr="00B16D59">
                <w:rPr>
                  <w:rStyle w:val="Hyperlink"/>
                </w:rPr>
                <w:t>Writing Book Review Workshop</w:t>
              </w:r>
            </w:hyperlink>
          </w:p>
        </w:tc>
        <w:tc>
          <w:tcPr>
            <w:tcW w:w="1416" w:type="dxa"/>
          </w:tcPr>
          <w:p w14:paraId="6E2E300E" w14:textId="77777777" w:rsidR="00812092" w:rsidRDefault="00812092"/>
        </w:tc>
        <w:tc>
          <w:tcPr>
            <w:tcW w:w="1410" w:type="dxa"/>
          </w:tcPr>
          <w:p w14:paraId="7CF6883C" w14:textId="77777777" w:rsidR="00812092" w:rsidRDefault="00812092"/>
        </w:tc>
      </w:tr>
      <w:tr w:rsidR="00812092" w14:paraId="1B1DBC17" w14:textId="77777777" w:rsidTr="00812092">
        <w:trPr>
          <w:trHeight w:val="1059"/>
        </w:trPr>
        <w:tc>
          <w:tcPr>
            <w:tcW w:w="1167" w:type="dxa"/>
          </w:tcPr>
          <w:p w14:paraId="4F210F73" w14:textId="3A9B7C4E" w:rsidR="00812092" w:rsidRDefault="00812092">
            <w:r>
              <w:t>Career Events</w:t>
            </w:r>
          </w:p>
        </w:tc>
        <w:tc>
          <w:tcPr>
            <w:tcW w:w="1522" w:type="dxa"/>
          </w:tcPr>
          <w:p w14:paraId="425AA0F8" w14:textId="77777777" w:rsidR="00812092" w:rsidRDefault="00812092"/>
        </w:tc>
        <w:tc>
          <w:tcPr>
            <w:tcW w:w="1770" w:type="dxa"/>
          </w:tcPr>
          <w:p w14:paraId="29DE1D0B" w14:textId="1DDC32D5" w:rsidR="00812092" w:rsidRDefault="00B16D59">
            <w:hyperlink w:anchor="Post_Docs_Panel" w:history="1">
              <w:r w:rsidR="00812092" w:rsidRPr="00B16D59">
                <w:rPr>
                  <w:rStyle w:val="Hyperlink"/>
                </w:rPr>
                <w:t>Post-Docs Panel</w:t>
              </w:r>
            </w:hyperlink>
          </w:p>
        </w:tc>
        <w:tc>
          <w:tcPr>
            <w:tcW w:w="1424" w:type="dxa"/>
          </w:tcPr>
          <w:p w14:paraId="490CE565" w14:textId="77777777" w:rsidR="00812092" w:rsidRDefault="00812092"/>
        </w:tc>
        <w:tc>
          <w:tcPr>
            <w:tcW w:w="1422" w:type="dxa"/>
          </w:tcPr>
          <w:p w14:paraId="0EC92897" w14:textId="77777777" w:rsidR="00812092" w:rsidRDefault="00812092"/>
        </w:tc>
        <w:tc>
          <w:tcPr>
            <w:tcW w:w="1433" w:type="dxa"/>
          </w:tcPr>
          <w:p w14:paraId="5626D49D" w14:textId="09E2345E" w:rsidR="00812092" w:rsidRDefault="00B16D59">
            <w:hyperlink w:anchor="Book_and_Article_Publishing_Session" w:history="1">
              <w:r w:rsidR="00812092" w:rsidRPr="00B16D59">
                <w:rPr>
                  <w:rStyle w:val="Hyperlink"/>
                </w:rPr>
                <w:t>Book and Article Publishing</w:t>
              </w:r>
            </w:hyperlink>
          </w:p>
        </w:tc>
        <w:tc>
          <w:tcPr>
            <w:tcW w:w="1422" w:type="dxa"/>
          </w:tcPr>
          <w:p w14:paraId="2AB767DF" w14:textId="77777777" w:rsidR="00812092" w:rsidRDefault="00812092"/>
        </w:tc>
        <w:tc>
          <w:tcPr>
            <w:tcW w:w="1416" w:type="dxa"/>
          </w:tcPr>
          <w:p w14:paraId="5918B1DF" w14:textId="270555D6" w:rsidR="00812092" w:rsidRDefault="00B16D59">
            <w:hyperlink w:anchor="Shifting_Pedagogy_Workshop" w:history="1">
              <w:r w:rsidR="00812092" w:rsidRPr="00B16D59">
                <w:rPr>
                  <w:rStyle w:val="Hyperlink"/>
                </w:rPr>
                <w:t>Shifting Pedagogy</w:t>
              </w:r>
            </w:hyperlink>
          </w:p>
        </w:tc>
        <w:tc>
          <w:tcPr>
            <w:tcW w:w="1410" w:type="dxa"/>
          </w:tcPr>
          <w:p w14:paraId="236CAC61" w14:textId="77777777" w:rsidR="00812092" w:rsidRDefault="00812092"/>
        </w:tc>
      </w:tr>
      <w:tr w:rsidR="00812092" w14:paraId="1A793F8B" w14:textId="77777777" w:rsidTr="00812092">
        <w:trPr>
          <w:trHeight w:val="1059"/>
        </w:trPr>
        <w:tc>
          <w:tcPr>
            <w:tcW w:w="1167" w:type="dxa"/>
          </w:tcPr>
          <w:p w14:paraId="5EC57055" w14:textId="67767FEB" w:rsidR="00812092" w:rsidRDefault="00812092">
            <w:r>
              <w:t>Social Events</w:t>
            </w:r>
          </w:p>
        </w:tc>
        <w:tc>
          <w:tcPr>
            <w:tcW w:w="1522" w:type="dxa"/>
          </w:tcPr>
          <w:p w14:paraId="57734CA3" w14:textId="546E871F" w:rsidR="00812092" w:rsidRDefault="00B16D59">
            <w:hyperlink w:anchor="Welcome_Back_BBQ" w:history="1">
              <w:r w:rsidR="00812092" w:rsidRPr="00B16D59">
                <w:rPr>
                  <w:rStyle w:val="Hyperlink"/>
                </w:rPr>
                <w:t>Welcome Back BBQ</w:t>
              </w:r>
            </w:hyperlink>
          </w:p>
        </w:tc>
        <w:tc>
          <w:tcPr>
            <w:tcW w:w="1770" w:type="dxa"/>
          </w:tcPr>
          <w:p w14:paraId="7D4FE84C" w14:textId="77777777" w:rsidR="00812092" w:rsidRDefault="00812092"/>
        </w:tc>
        <w:tc>
          <w:tcPr>
            <w:tcW w:w="1424" w:type="dxa"/>
          </w:tcPr>
          <w:p w14:paraId="7D8F98B4" w14:textId="77777777" w:rsidR="00812092" w:rsidRDefault="00812092"/>
        </w:tc>
        <w:tc>
          <w:tcPr>
            <w:tcW w:w="1422" w:type="dxa"/>
          </w:tcPr>
          <w:p w14:paraId="08E21D37" w14:textId="77777777" w:rsidR="00812092" w:rsidRDefault="00812092"/>
        </w:tc>
        <w:tc>
          <w:tcPr>
            <w:tcW w:w="1433" w:type="dxa"/>
          </w:tcPr>
          <w:p w14:paraId="65878924" w14:textId="77777777" w:rsidR="00812092" w:rsidRDefault="00812092"/>
        </w:tc>
        <w:tc>
          <w:tcPr>
            <w:tcW w:w="1422" w:type="dxa"/>
          </w:tcPr>
          <w:p w14:paraId="1BA512D5" w14:textId="77777777" w:rsidR="00812092" w:rsidRDefault="00812092"/>
        </w:tc>
        <w:tc>
          <w:tcPr>
            <w:tcW w:w="1416" w:type="dxa"/>
          </w:tcPr>
          <w:p w14:paraId="26D0264F" w14:textId="77777777" w:rsidR="00812092" w:rsidRDefault="00812092"/>
        </w:tc>
        <w:tc>
          <w:tcPr>
            <w:tcW w:w="1410" w:type="dxa"/>
          </w:tcPr>
          <w:p w14:paraId="1A5A6FA1" w14:textId="5886C02E" w:rsidR="00812092" w:rsidRDefault="00B16D59">
            <w:hyperlink w:anchor="AGM" w:history="1">
              <w:r w:rsidR="00812092" w:rsidRPr="00B16D59">
                <w:rPr>
                  <w:rStyle w:val="Hyperlink"/>
                </w:rPr>
                <w:t>AGM</w:t>
              </w:r>
            </w:hyperlink>
          </w:p>
        </w:tc>
      </w:tr>
      <w:tr w:rsidR="00812092" w14:paraId="5156B337" w14:textId="77777777" w:rsidTr="00812092">
        <w:trPr>
          <w:trHeight w:val="997"/>
        </w:trPr>
        <w:tc>
          <w:tcPr>
            <w:tcW w:w="1167" w:type="dxa"/>
          </w:tcPr>
          <w:p w14:paraId="388778FC" w14:textId="13F07E5E" w:rsidR="00812092" w:rsidRDefault="00812092">
            <w:r>
              <w:t>Health Events</w:t>
            </w:r>
          </w:p>
        </w:tc>
        <w:tc>
          <w:tcPr>
            <w:tcW w:w="1522" w:type="dxa"/>
          </w:tcPr>
          <w:p w14:paraId="40392BF2" w14:textId="77777777" w:rsidR="00812092" w:rsidRDefault="00812092"/>
        </w:tc>
        <w:tc>
          <w:tcPr>
            <w:tcW w:w="1770" w:type="dxa"/>
          </w:tcPr>
          <w:p w14:paraId="6C57B8EE" w14:textId="77777777" w:rsidR="00812092" w:rsidRDefault="00812092"/>
        </w:tc>
        <w:tc>
          <w:tcPr>
            <w:tcW w:w="1424" w:type="dxa"/>
          </w:tcPr>
          <w:p w14:paraId="7C5E7061" w14:textId="28F488BD" w:rsidR="00812092" w:rsidRDefault="00B16D59">
            <w:hyperlink w:anchor="Self_Care_Strategies" w:history="1">
              <w:r w:rsidR="00812092" w:rsidRPr="00B16D59">
                <w:rPr>
                  <w:rStyle w:val="Hyperlink"/>
                </w:rPr>
                <w:t>Mental Health for Scholars Part 1</w:t>
              </w:r>
            </w:hyperlink>
          </w:p>
        </w:tc>
        <w:tc>
          <w:tcPr>
            <w:tcW w:w="1422" w:type="dxa"/>
          </w:tcPr>
          <w:p w14:paraId="4E0A250F" w14:textId="77777777" w:rsidR="00812092" w:rsidRDefault="00812092"/>
        </w:tc>
        <w:tc>
          <w:tcPr>
            <w:tcW w:w="1433" w:type="dxa"/>
          </w:tcPr>
          <w:p w14:paraId="763C98F9" w14:textId="77777777" w:rsidR="00812092" w:rsidRDefault="00812092"/>
        </w:tc>
        <w:tc>
          <w:tcPr>
            <w:tcW w:w="1422" w:type="dxa"/>
          </w:tcPr>
          <w:p w14:paraId="0DC57136" w14:textId="4F0E6C91" w:rsidR="00812092" w:rsidRDefault="00B16D59">
            <w:hyperlink w:anchor="Its_Okay_To_Not_Be_Okay" w:history="1">
              <w:r w:rsidR="00812092" w:rsidRPr="00B16D59">
                <w:rPr>
                  <w:rStyle w:val="Hyperlink"/>
                </w:rPr>
                <w:t>Mental Health for Scholars Part 2</w:t>
              </w:r>
            </w:hyperlink>
          </w:p>
        </w:tc>
        <w:tc>
          <w:tcPr>
            <w:tcW w:w="1416" w:type="dxa"/>
          </w:tcPr>
          <w:p w14:paraId="6A94D5B1" w14:textId="77777777" w:rsidR="00812092" w:rsidRDefault="00812092"/>
        </w:tc>
        <w:tc>
          <w:tcPr>
            <w:tcW w:w="1410" w:type="dxa"/>
          </w:tcPr>
          <w:p w14:paraId="6AD6E687" w14:textId="77777777" w:rsidR="00812092" w:rsidRDefault="00812092"/>
        </w:tc>
      </w:tr>
      <w:tr w:rsidR="00812092" w14:paraId="123073A0" w14:textId="77777777" w:rsidTr="00812092">
        <w:trPr>
          <w:trHeight w:val="1059"/>
        </w:trPr>
        <w:tc>
          <w:tcPr>
            <w:tcW w:w="1167" w:type="dxa"/>
          </w:tcPr>
          <w:p w14:paraId="06262DA9" w14:textId="4F54F8A7" w:rsidR="00812092" w:rsidRDefault="00812092">
            <w:r>
              <w:t>Other Notes</w:t>
            </w:r>
          </w:p>
        </w:tc>
        <w:tc>
          <w:tcPr>
            <w:tcW w:w="1522" w:type="dxa"/>
          </w:tcPr>
          <w:p w14:paraId="5C0A6F62" w14:textId="5F65B40E" w:rsidR="00812092" w:rsidRDefault="00B16D59">
            <w:hyperlink w:anchor="College_Orientations" w:history="1">
              <w:r w:rsidR="00812092" w:rsidRPr="00B16D59">
                <w:rPr>
                  <w:rStyle w:val="Hyperlink"/>
                </w:rPr>
                <w:t>College Orientations</w:t>
              </w:r>
            </w:hyperlink>
            <w:r w:rsidR="00812092">
              <w:t xml:space="preserve"> </w:t>
            </w:r>
          </w:p>
          <w:p w14:paraId="01B2565C" w14:textId="17A63C0D" w:rsidR="00812092" w:rsidRDefault="00B16D59">
            <w:hyperlink w:anchor="GCTS_Orientation" w:history="1">
              <w:proofErr w:type="spellStart"/>
              <w:r w:rsidR="00812092" w:rsidRPr="00B16D59">
                <w:rPr>
                  <w:rStyle w:val="Hyperlink"/>
                </w:rPr>
                <w:t>GCTS</w:t>
              </w:r>
              <w:proofErr w:type="spellEnd"/>
              <w:r w:rsidR="00812092" w:rsidRPr="00B16D59">
                <w:rPr>
                  <w:rStyle w:val="Hyperlink"/>
                </w:rPr>
                <w:t xml:space="preserve"> Orientation</w:t>
              </w:r>
            </w:hyperlink>
          </w:p>
        </w:tc>
        <w:tc>
          <w:tcPr>
            <w:tcW w:w="1770" w:type="dxa"/>
          </w:tcPr>
          <w:p w14:paraId="31A7B01C" w14:textId="23671C7F" w:rsidR="00812092" w:rsidRDefault="00B16D59">
            <w:hyperlink w:anchor="October_16_Events" w:history="1">
              <w:r w:rsidR="00812092" w:rsidRPr="00B16D59">
                <w:rPr>
                  <w:rStyle w:val="Hyperlink"/>
                </w:rPr>
                <w:t xml:space="preserve">Oct. 16 – </w:t>
              </w:r>
              <w:proofErr w:type="spellStart"/>
              <w:r w:rsidR="00812092" w:rsidRPr="00B16D59">
                <w:rPr>
                  <w:rStyle w:val="Hyperlink"/>
                </w:rPr>
                <w:t>GCTS</w:t>
              </w:r>
              <w:proofErr w:type="spellEnd"/>
              <w:r w:rsidR="00812092" w:rsidRPr="00B16D59">
                <w:rPr>
                  <w:rStyle w:val="Hyperlink"/>
                </w:rPr>
                <w:t xml:space="preserve"> Productivity during dissertation writing Workshop (3-4:30) and History Students’ meeting (2-4)</w:t>
              </w:r>
            </w:hyperlink>
          </w:p>
        </w:tc>
        <w:tc>
          <w:tcPr>
            <w:tcW w:w="1424" w:type="dxa"/>
          </w:tcPr>
          <w:p w14:paraId="091BEDDB" w14:textId="77777777" w:rsidR="00812092" w:rsidRDefault="00812092"/>
        </w:tc>
        <w:tc>
          <w:tcPr>
            <w:tcW w:w="1422" w:type="dxa"/>
          </w:tcPr>
          <w:p w14:paraId="0F80A036" w14:textId="77777777" w:rsidR="00812092" w:rsidRDefault="00812092"/>
        </w:tc>
        <w:tc>
          <w:tcPr>
            <w:tcW w:w="1433" w:type="dxa"/>
          </w:tcPr>
          <w:p w14:paraId="548EED31" w14:textId="04CB8AF7" w:rsidR="00812092" w:rsidRDefault="00812092"/>
        </w:tc>
        <w:tc>
          <w:tcPr>
            <w:tcW w:w="1422" w:type="dxa"/>
          </w:tcPr>
          <w:p w14:paraId="0A2E45C6" w14:textId="77777777" w:rsidR="00812092" w:rsidRDefault="00812092"/>
        </w:tc>
        <w:tc>
          <w:tcPr>
            <w:tcW w:w="1416" w:type="dxa"/>
          </w:tcPr>
          <w:p w14:paraId="2C376FA8" w14:textId="77777777" w:rsidR="00812092" w:rsidRDefault="00812092"/>
        </w:tc>
        <w:tc>
          <w:tcPr>
            <w:tcW w:w="1410" w:type="dxa"/>
          </w:tcPr>
          <w:p w14:paraId="65C358BF" w14:textId="0BDAC635" w:rsidR="00812092" w:rsidRDefault="00B16D59">
            <w:hyperlink w:anchor="Elections_2020" w:history="1">
              <w:r w:rsidR="00812092" w:rsidRPr="00B16D59">
                <w:rPr>
                  <w:rStyle w:val="Hyperlink"/>
                </w:rPr>
                <w:t>Elections</w:t>
              </w:r>
            </w:hyperlink>
          </w:p>
        </w:tc>
      </w:tr>
    </w:tbl>
    <w:p w14:paraId="7750857A" w14:textId="1F5F2A8B" w:rsidR="003F05CA" w:rsidRDefault="007373F7"/>
    <w:p w14:paraId="20EFD2AA" w14:textId="72D794FA" w:rsidR="00812092" w:rsidRPr="00812092" w:rsidRDefault="00812092">
      <w:pPr>
        <w:rPr>
          <w:rFonts w:asciiTheme="majorHAnsi" w:hAnsiTheme="majorHAnsi" w:cstheme="majorHAnsi"/>
          <w:sz w:val="32"/>
          <w:szCs w:val="32"/>
          <w:u w:val="single"/>
        </w:rPr>
      </w:pPr>
      <w:r w:rsidRPr="00812092">
        <w:rPr>
          <w:rFonts w:asciiTheme="majorHAnsi" w:hAnsiTheme="majorHAnsi" w:cstheme="majorHAnsi"/>
          <w:sz w:val="32"/>
          <w:szCs w:val="32"/>
          <w:u w:val="single"/>
        </w:rPr>
        <w:lastRenderedPageBreak/>
        <w:t>Academic Events:</w:t>
      </w:r>
    </w:p>
    <w:p w14:paraId="537B1F39" w14:textId="2606FB29" w:rsidR="00812092" w:rsidRDefault="00812092" w:rsidP="00B16D59">
      <w:pPr>
        <w:pStyle w:val="ListParagraph"/>
        <w:numPr>
          <w:ilvl w:val="0"/>
          <w:numId w:val="1"/>
        </w:numPr>
        <w:ind w:left="567" w:hanging="283"/>
      </w:pPr>
      <w:bookmarkStart w:id="0" w:name="Grant_Writing_Workshop"/>
      <w:r>
        <w:t>Grant Writing Workshop</w:t>
      </w:r>
    </w:p>
    <w:bookmarkEnd w:id="0"/>
    <w:p w14:paraId="74DE2018" w14:textId="7E16F672" w:rsidR="00812092" w:rsidRDefault="00812092" w:rsidP="00812092">
      <w:pPr>
        <w:pStyle w:val="ListParagraph"/>
        <w:numPr>
          <w:ilvl w:val="1"/>
          <w:numId w:val="1"/>
        </w:numPr>
      </w:pPr>
      <w:r>
        <w:t>LEAD: Mike Rogers</w:t>
      </w:r>
    </w:p>
    <w:p w14:paraId="51F9635B" w14:textId="5AB28267" w:rsidR="00812092" w:rsidRDefault="00812092" w:rsidP="00812092">
      <w:pPr>
        <w:pStyle w:val="ListParagraph"/>
        <w:numPr>
          <w:ilvl w:val="1"/>
          <w:numId w:val="1"/>
        </w:numPr>
      </w:pPr>
      <w:r>
        <w:t>DATE: September 11, 2019</w:t>
      </w:r>
    </w:p>
    <w:p w14:paraId="0D41892E" w14:textId="7213E7D0" w:rsidR="00812092" w:rsidRDefault="00812092" w:rsidP="00812092">
      <w:pPr>
        <w:pStyle w:val="ListParagraph"/>
        <w:numPr>
          <w:ilvl w:val="1"/>
          <w:numId w:val="1"/>
        </w:numPr>
      </w:pPr>
      <w:r>
        <w:t>TIME: 2:30-4:30 p.m.; Room booked for set up and clean up from 2-5 p.m.</w:t>
      </w:r>
    </w:p>
    <w:p w14:paraId="00B11C77" w14:textId="60890D57" w:rsidR="00812092" w:rsidRDefault="00812092" w:rsidP="00812092">
      <w:pPr>
        <w:pStyle w:val="ListParagraph"/>
        <w:numPr>
          <w:ilvl w:val="1"/>
          <w:numId w:val="1"/>
        </w:numPr>
      </w:pPr>
      <w:r>
        <w:t xml:space="preserve">LOCATION: </w:t>
      </w:r>
      <w:proofErr w:type="spellStart"/>
      <w:r>
        <w:t>TST</w:t>
      </w:r>
      <w:proofErr w:type="spellEnd"/>
      <w:r>
        <w:t xml:space="preserve"> Jay Boardroom</w:t>
      </w:r>
    </w:p>
    <w:p w14:paraId="28E8EA7F" w14:textId="77777777" w:rsidR="00812092" w:rsidRDefault="00812092" w:rsidP="00812092">
      <w:pPr>
        <w:pStyle w:val="ListParagraph"/>
        <w:numPr>
          <w:ilvl w:val="1"/>
          <w:numId w:val="1"/>
        </w:numPr>
      </w:pPr>
      <w:r>
        <w:t xml:space="preserve">TO DO: </w:t>
      </w:r>
    </w:p>
    <w:p w14:paraId="2A522476" w14:textId="0A78D4D8" w:rsidR="00812092" w:rsidRDefault="00812092" w:rsidP="00812092">
      <w:pPr>
        <w:pStyle w:val="ListParagraph"/>
        <w:numPr>
          <w:ilvl w:val="2"/>
          <w:numId w:val="1"/>
        </w:numPr>
      </w:pPr>
      <w:r>
        <w:t>get back to Dr. Freeman regarding the number of handouts she should provide (around 30 as estimate for cohort size)</w:t>
      </w:r>
    </w:p>
    <w:p w14:paraId="588A199D" w14:textId="4065B517" w:rsidR="00812092" w:rsidRDefault="00812092" w:rsidP="00812092">
      <w:pPr>
        <w:pStyle w:val="ListParagraph"/>
        <w:numPr>
          <w:ilvl w:val="2"/>
          <w:numId w:val="1"/>
        </w:numPr>
      </w:pPr>
      <w:r>
        <w:t xml:space="preserve">More student panelists needed for the event; lack of response from the email David </w:t>
      </w:r>
      <w:proofErr w:type="spellStart"/>
      <w:r>
        <w:t>Wagshal</w:t>
      </w:r>
      <w:proofErr w:type="spellEnd"/>
      <w:r>
        <w:t xml:space="preserve"> sent to the recent SSHRC and </w:t>
      </w:r>
      <w:proofErr w:type="spellStart"/>
      <w:r>
        <w:t>OGS</w:t>
      </w:r>
      <w:proofErr w:type="spellEnd"/>
      <w:r>
        <w:t xml:space="preserve"> winners. Will contact the list of names given to him. </w:t>
      </w:r>
    </w:p>
    <w:p w14:paraId="18E10B8C" w14:textId="33498ACB" w:rsidR="00812092" w:rsidRDefault="00812092" w:rsidP="00812092">
      <w:pPr>
        <w:pStyle w:val="ListParagraph"/>
        <w:numPr>
          <w:ilvl w:val="2"/>
          <w:numId w:val="1"/>
        </w:numPr>
      </w:pPr>
      <w:r>
        <w:t xml:space="preserve">Thank you gifts: </w:t>
      </w:r>
      <w:hyperlink w:anchor="Starbucks_Gift_Cards" w:history="1">
        <w:r w:rsidRPr="00812092">
          <w:rPr>
            <w:rStyle w:val="Hyperlink"/>
          </w:rPr>
          <w:t>Starbucks gift cards</w:t>
        </w:r>
      </w:hyperlink>
      <w:r>
        <w:t xml:space="preserve"> (Leanne will purchase them; M.J. to donate actual “Thank you cards”).</w:t>
      </w:r>
    </w:p>
    <w:p w14:paraId="275E4D5D" w14:textId="19448688" w:rsidR="00812092" w:rsidRDefault="00812092" w:rsidP="00B16D59">
      <w:pPr>
        <w:pStyle w:val="ListParagraph"/>
        <w:numPr>
          <w:ilvl w:val="0"/>
          <w:numId w:val="1"/>
        </w:numPr>
        <w:ind w:left="567" w:hanging="283"/>
      </w:pPr>
      <w:bookmarkStart w:id="1" w:name="Conference"/>
      <w:r>
        <w:t>Conference:</w:t>
      </w:r>
      <w:bookmarkEnd w:id="1"/>
      <w:r>
        <w:t xml:space="preserve"> “Ecumenism: Dialogue and Dialectics”</w:t>
      </w:r>
    </w:p>
    <w:p w14:paraId="4287F17D" w14:textId="61A95D2C" w:rsidR="00812092" w:rsidRDefault="00812092" w:rsidP="00812092">
      <w:pPr>
        <w:pStyle w:val="ListParagraph"/>
        <w:numPr>
          <w:ilvl w:val="1"/>
          <w:numId w:val="1"/>
        </w:numPr>
      </w:pPr>
      <w:r>
        <w:t>LEAD: Liam Farrer</w:t>
      </w:r>
    </w:p>
    <w:p w14:paraId="3968440A" w14:textId="43A44F90" w:rsidR="00812092" w:rsidRDefault="00812092" w:rsidP="00812092">
      <w:pPr>
        <w:pStyle w:val="ListParagraph"/>
        <w:numPr>
          <w:ilvl w:val="1"/>
          <w:numId w:val="1"/>
        </w:numPr>
      </w:pPr>
      <w:r>
        <w:t>DATE: January 16-17, 20</w:t>
      </w:r>
      <w:r w:rsidR="00852A82">
        <w:t>20</w:t>
      </w:r>
    </w:p>
    <w:p w14:paraId="71309F39" w14:textId="04D1ABBC" w:rsidR="00812092" w:rsidRDefault="00812092" w:rsidP="00812092">
      <w:pPr>
        <w:pStyle w:val="ListParagraph"/>
        <w:numPr>
          <w:ilvl w:val="1"/>
          <w:numId w:val="1"/>
        </w:numPr>
      </w:pPr>
      <w:r>
        <w:t>TIME: Full Day</w:t>
      </w:r>
    </w:p>
    <w:p w14:paraId="7AB5F8B3" w14:textId="198232BE" w:rsidR="00812092" w:rsidRDefault="00812092" w:rsidP="00812092">
      <w:pPr>
        <w:pStyle w:val="ListParagraph"/>
        <w:numPr>
          <w:ilvl w:val="1"/>
          <w:numId w:val="1"/>
        </w:numPr>
      </w:pPr>
      <w:r>
        <w:t xml:space="preserve">LOCATION: </w:t>
      </w:r>
      <w:proofErr w:type="spellStart"/>
      <w:r>
        <w:t>TST</w:t>
      </w:r>
      <w:proofErr w:type="spellEnd"/>
      <w:r>
        <w:t xml:space="preserve"> and other colleges</w:t>
      </w:r>
    </w:p>
    <w:p w14:paraId="32E15A2C" w14:textId="4B062704" w:rsidR="00812092" w:rsidRDefault="00812092" w:rsidP="00812092">
      <w:pPr>
        <w:pStyle w:val="ListParagraph"/>
        <w:numPr>
          <w:ilvl w:val="1"/>
          <w:numId w:val="1"/>
        </w:numPr>
      </w:pPr>
      <w:r>
        <w:t xml:space="preserve">TO DO: </w:t>
      </w:r>
    </w:p>
    <w:p w14:paraId="4613B479" w14:textId="74E9BD42" w:rsidR="00812092" w:rsidRDefault="00812092" w:rsidP="00812092">
      <w:pPr>
        <w:pStyle w:val="ListParagraph"/>
        <w:numPr>
          <w:ilvl w:val="2"/>
          <w:numId w:val="1"/>
        </w:numPr>
      </w:pPr>
      <w:r>
        <w:t>Call for papers to be out next week.</w:t>
      </w:r>
    </w:p>
    <w:p w14:paraId="460E9379" w14:textId="0784D8C5" w:rsidR="00812092" w:rsidRDefault="00812092" w:rsidP="00812092">
      <w:pPr>
        <w:pStyle w:val="ListParagraph"/>
        <w:numPr>
          <w:ilvl w:val="2"/>
          <w:numId w:val="1"/>
        </w:numPr>
      </w:pPr>
      <w:r>
        <w:t xml:space="preserve">Prayer Service: suggestion was raised for Liam to contact Dr. Sarah Travis </w:t>
      </w:r>
    </w:p>
    <w:p w14:paraId="0E7CAE46" w14:textId="52F956DB" w:rsidR="00812092" w:rsidRDefault="00812092" w:rsidP="00812092">
      <w:pPr>
        <w:pStyle w:val="ListParagraph"/>
        <w:numPr>
          <w:ilvl w:val="2"/>
          <w:numId w:val="1"/>
        </w:numPr>
      </w:pPr>
      <w:r>
        <w:t>Proposed: Rev. Andrew Wesley to open and close the conference.</w:t>
      </w:r>
    </w:p>
    <w:p w14:paraId="398567D1" w14:textId="4285FCCE" w:rsidR="00812092" w:rsidRDefault="00812092" w:rsidP="00812092">
      <w:pPr>
        <w:pStyle w:val="ListParagraph"/>
        <w:numPr>
          <w:ilvl w:val="2"/>
          <w:numId w:val="1"/>
        </w:numPr>
      </w:pPr>
      <w:r>
        <w:t xml:space="preserve">Proposed Keynote speaker: Dr. Susan Wood, Dean of Regis College. </w:t>
      </w:r>
    </w:p>
    <w:p w14:paraId="29403E3C" w14:textId="346CA93E" w:rsidR="00812092" w:rsidRDefault="00812092" w:rsidP="00812092">
      <w:pPr>
        <w:pStyle w:val="ListParagraph"/>
        <w:numPr>
          <w:ilvl w:val="3"/>
          <w:numId w:val="1"/>
        </w:numPr>
      </w:pPr>
      <w:r>
        <w:t>She suggested to have the conference during the Week of Christian Unity because of the theme.</w:t>
      </w:r>
    </w:p>
    <w:p w14:paraId="47A57AD4" w14:textId="3830259F" w:rsidR="00852A82" w:rsidRDefault="00852A82" w:rsidP="00852A82">
      <w:pPr>
        <w:pStyle w:val="ListParagraph"/>
        <w:numPr>
          <w:ilvl w:val="4"/>
          <w:numId w:val="1"/>
        </w:numPr>
      </w:pPr>
      <w:r>
        <w:t xml:space="preserve">The Week of Christian Unity was created by the Friars of Atonement, which is a Catholic Religious Order that two of the proposed panelists are a part of. </w:t>
      </w:r>
    </w:p>
    <w:p w14:paraId="470056A3" w14:textId="0ECC551E" w:rsidR="00812092" w:rsidRDefault="00812092" w:rsidP="00812092">
      <w:pPr>
        <w:pStyle w:val="ListParagraph"/>
        <w:numPr>
          <w:ilvl w:val="2"/>
          <w:numId w:val="1"/>
        </w:numPr>
      </w:pPr>
      <w:r>
        <w:t xml:space="preserve">Proposed panelists: </w:t>
      </w:r>
    </w:p>
    <w:p w14:paraId="4FEA15FF" w14:textId="057EFCF1" w:rsidR="00812092" w:rsidRDefault="00812092" w:rsidP="00812092">
      <w:pPr>
        <w:pStyle w:val="ListParagraph"/>
        <w:numPr>
          <w:ilvl w:val="3"/>
          <w:numId w:val="1"/>
        </w:numPr>
      </w:pPr>
      <w:r>
        <w:t>Fr. James Loughran, S.A.</w:t>
      </w:r>
    </w:p>
    <w:p w14:paraId="73BA639E" w14:textId="057BC797" w:rsidR="00812092" w:rsidRDefault="00812092" w:rsidP="00812092">
      <w:pPr>
        <w:pStyle w:val="ListParagraph"/>
        <w:numPr>
          <w:ilvl w:val="3"/>
          <w:numId w:val="1"/>
        </w:numPr>
      </w:pPr>
      <w:r>
        <w:t xml:space="preserve">Dr. Esther </w:t>
      </w:r>
      <w:proofErr w:type="spellStart"/>
      <w:r>
        <w:t>Acolatse</w:t>
      </w:r>
      <w:proofErr w:type="spellEnd"/>
    </w:p>
    <w:p w14:paraId="329BDA3C" w14:textId="78A4AB51" w:rsidR="00812092" w:rsidRDefault="00812092" w:rsidP="00812092">
      <w:pPr>
        <w:pStyle w:val="ListParagraph"/>
        <w:numPr>
          <w:ilvl w:val="3"/>
          <w:numId w:val="1"/>
        </w:numPr>
      </w:pPr>
      <w:r>
        <w:t>Fr. Robert Langone, S.A.</w:t>
      </w:r>
    </w:p>
    <w:p w14:paraId="604D3CDB" w14:textId="6E07A852" w:rsidR="00812092" w:rsidRDefault="00812092" w:rsidP="00812092">
      <w:pPr>
        <w:pStyle w:val="ListParagraph"/>
        <w:numPr>
          <w:ilvl w:val="3"/>
          <w:numId w:val="1"/>
        </w:numPr>
      </w:pPr>
      <w:r>
        <w:t xml:space="preserve">Dr. </w:t>
      </w:r>
      <w:proofErr w:type="spellStart"/>
      <w:r>
        <w:t>Hye</w:t>
      </w:r>
      <w:proofErr w:type="spellEnd"/>
      <w:r>
        <w:t>-Ran Kim-Cragg</w:t>
      </w:r>
    </w:p>
    <w:p w14:paraId="36D152D1" w14:textId="42E85F68" w:rsidR="00812092" w:rsidRDefault="00812092" w:rsidP="00812092">
      <w:pPr>
        <w:pStyle w:val="ListParagraph"/>
        <w:numPr>
          <w:ilvl w:val="2"/>
          <w:numId w:val="1"/>
        </w:numPr>
      </w:pPr>
      <w:r>
        <w:lastRenderedPageBreak/>
        <w:t>Conference committee and some Board members to contact:</w:t>
      </w:r>
    </w:p>
    <w:p w14:paraId="67A0ED39" w14:textId="336E83AF" w:rsidR="00812092" w:rsidRDefault="00812092" w:rsidP="00812092">
      <w:pPr>
        <w:pStyle w:val="ListParagraph"/>
        <w:numPr>
          <w:ilvl w:val="3"/>
          <w:numId w:val="1"/>
        </w:numPr>
      </w:pPr>
      <w:r>
        <w:t>Upstate NY</w:t>
      </w:r>
    </w:p>
    <w:p w14:paraId="31BE94AF" w14:textId="639CFC2C" w:rsidR="00812092" w:rsidRDefault="00812092" w:rsidP="00812092">
      <w:pPr>
        <w:pStyle w:val="ListParagraph"/>
        <w:numPr>
          <w:ilvl w:val="3"/>
          <w:numId w:val="1"/>
        </w:numPr>
      </w:pPr>
      <w:r>
        <w:t>BTU</w:t>
      </w:r>
    </w:p>
    <w:p w14:paraId="1883101C" w14:textId="5E4544A7" w:rsidR="00812092" w:rsidRDefault="00812092" w:rsidP="00812092">
      <w:pPr>
        <w:pStyle w:val="ListParagraph"/>
        <w:numPr>
          <w:ilvl w:val="3"/>
          <w:numId w:val="1"/>
        </w:numPr>
      </w:pPr>
      <w:r>
        <w:t xml:space="preserve">Affiliates of </w:t>
      </w:r>
      <w:proofErr w:type="spellStart"/>
      <w:r>
        <w:t>TST</w:t>
      </w:r>
      <w:proofErr w:type="spellEnd"/>
    </w:p>
    <w:p w14:paraId="226791A9" w14:textId="08A2BAB4" w:rsidR="00812092" w:rsidRDefault="00812092" w:rsidP="00812092">
      <w:pPr>
        <w:pStyle w:val="ListParagraph"/>
        <w:numPr>
          <w:ilvl w:val="3"/>
          <w:numId w:val="1"/>
        </w:numPr>
      </w:pPr>
      <w:r>
        <w:t>Princeton</w:t>
      </w:r>
    </w:p>
    <w:p w14:paraId="65E14922" w14:textId="117D8C13" w:rsidR="00812092" w:rsidRDefault="00812092" w:rsidP="00812092">
      <w:pPr>
        <w:pStyle w:val="ListParagraph"/>
        <w:numPr>
          <w:ilvl w:val="3"/>
          <w:numId w:val="1"/>
        </w:numPr>
      </w:pPr>
      <w:r>
        <w:t>Yale</w:t>
      </w:r>
    </w:p>
    <w:p w14:paraId="1873641C" w14:textId="4ED29FEC" w:rsidR="00812092" w:rsidRDefault="00812092" w:rsidP="00812092">
      <w:pPr>
        <w:pStyle w:val="ListParagraph"/>
        <w:numPr>
          <w:ilvl w:val="3"/>
          <w:numId w:val="1"/>
        </w:numPr>
      </w:pPr>
      <w:r>
        <w:t xml:space="preserve">Chicago </w:t>
      </w:r>
    </w:p>
    <w:p w14:paraId="014DFC4D" w14:textId="3276EA6C" w:rsidR="00812092" w:rsidRDefault="00812092" w:rsidP="00812092">
      <w:pPr>
        <w:pStyle w:val="ListParagraph"/>
        <w:numPr>
          <w:ilvl w:val="3"/>
          <w:numId w:val="1"/>
        </w:numPr>
      </w:pPr>
      <w:r>
        <w:t>Milwaukee</w:t>
      </w:r>
    </w:p>
    <w:p w14:paraId="170BFBF1" w14:textId="0CDA55DC" w:rsidR="00812092" w:rsidRDefault="00812092" w:rsidP="00812092">
      <w:pPr>
        <w:pStyle w:val="ListParagraph"/>
        <w:numPr>
          <w:ilvl w:val="3"/>
          <w:numId w:val="1"/>
        </w:numPr>
      </w:pPr>
      <w:r>
        <w:t>Notre Dame</w:t>
      </w:r>
    </w:p>
    <w:p w14:paraId="2F1C8581" w14:textId="41289DBC" w:rsidR="00812092" w:rsidRDefault="00812092" w:rsidP="00812092">
      <w:pPr>
        <w:pStyle w:val="ListParagraph"/>
        <w:numPr>
          <w:ilvl w:val="3"/>
          <w:numId w:val="1"/>
        </w:numPr>
      </w:pPr>
      <w:r>
        <w:t>St. Paul’s (Ottawa)</w:t>
      </w:r>
    </w:p>
    <w:p w14:paraId="4E38149B" w14:textId="252D87AA" w:rsidR="00812092" w:rsidRDefault="00812092" w:rsidP="00812092">
      <w:pPr>
        <w:pStyle w:val="ListParagraph"/>
        <w:numPr>
          <w:ilvl w:val="3"/>
          <w:numId w:val="1"/>
        </w:numPr>
      </w:pPr>
      <w:r>
        <w:t>McGill</w:t>
      </w:r>
    </w:p>
    <w:p w14:paraId="5EBA58AD" w14:textId="147E4092" w:rsidR="00812092" w:rsidRDefault="00812092" w:rsidP="00812092">
      <w:pPr>
        <w:pStyle w:val="ListParagraph"/>
        <w:numPr>
          <w:ilvl w:val="3"/>
          <w:numId w:val="1"/>
        </w:numPr>
      </w:pPr>
      <w:r>
        <w:t>Martin Luther</w:t>
      </w:r>
    </w:p>
    <w:p w14:paraId="4A7FCE85" w14:textId="4E91387D" w:rsidR="00812092" w:rsidRDefault="00812092" w:rsidP="00812092">
      <w:pPr>
        <w:pStyle w:val="ListParagraph"/>
        <w:numPr>
          <w:ilvl w:val="3"/>
          <w:numId w:val="1"/>
        </w:numPr>
      </w:pPr>
      <w:r>
        <w:t>McMaster</w:t>
      </w:r>
    </w:p>
    <w:p w14:paraId="3430E95B" w14:textId="31E81942" w:rsidR="00812092" w:rsidRDefault="00812092" w:rsidP="00812092">
      <w:pPr>
        <w:pStyle w:val="ListParagraph"/>
        <w:numPr>
          <w:ilvl w:val="3"/>
          <w:numId w:val="1"/>
        </w:numPr>
      </w:pPr>
      <w:proofErr w:type="spellStart"/>
      <w:r>
        <w:t>McDiv</w:t>
      </w:r>
      <w:proofErr w:type="spellEnd"/>
      <w:r>
        <w:t>.</w:t>
      </w:r>
    </w:p>
    <w:p w14:paraId="301DCC99" w14:textId="03521E46" w:rsidR="00812092" w:rsidRDefault="00812092" w:rsidP="00812092">
      <w:pPr>
        <w:pStyle w:val="ListParagraph"/>
        <w:numPr>
          <w:ilvl w:val="3"/>
          <w:numId w:val="1"/>
        </w:numPr>
      </w:pPr>
      <w:r>
        <w:t>Huron</w:t>
      </w:r>
    </w:p>
    <w:p w14:paraId="00601530" w14:textId="74B18809" w:rsidR="00812092" w:rsidRDefault="00812092" w:rsidP="00812092">
      <w:pPr>
        <w:pStyle w:val="ListParagraph"/>
        <w:numPr>
          <w:ilvl w:val="3"/>
          <w:numId w:val="1"/>
        </w:numPr>
      </w:pPr>
      <w:r>
        <w:t>Dominican School in Ottawa</w:t>
      </w:r>
    </w:p>
    <w:p w14:paraId="59BCAB24" w14:textId="009C8E11" w:rsidR="00812092" w:rsidRDefault="00812092" w:rsidP="00812092">
      <w:pPr>
        <w:pStyle w:val="ListParagraph"/>
        <w:numPr>
          <w:ilvl w:val="3"/>
          <w:numId w:val="1"/>
        </w:numPr>
      </w:pPr>
      <w:r>
        <w:t>Tyndale</w:t>
      </w:r>
    </w:p>
    <w:p w14:paraId="1102C7CB" w14:textId="6CFEEAB3" w:rsidR="00812092" w:rsidRDefault="00812092" w:rsidP="00812092">
      <w:pPr>
        <w:pStyle w:val="ListParagraph"/>
        <w:numPr>
          <w:ilvl w:val="3"/>
          <w:numId w:val="1"/>
        </w:numPr>
      </w:pPr>
      <w:r>
        <w:t>UofT departments: Philosophy and Religious Studies</w:t>
      </w:r>
    </w:p>
    <w:p w14:paraId="0A7EC799" w14:textId="537E53E9" w:rsidR="00812092" w:rsidRDefault="00812092" w:rsidP="00812092">
      <w:pPr>
        <w:pStyle w:val="ListParagraph"/>
        <w:numPr>
          <w:ilvl w:val="3"/>
          <w:numId w:val="1"/>
        </w:numPr>
      </w:pPr>
      <w:r>
        <w:t>ICS</w:t>
      </w:r>
    </w:p>
    <w:p w14:paraId="3065F706" w14:textId="72B830EB" w:rsidR="00812092" w:rsidRDefault="00812092" w:rsidP="00812092">
      <w:pPr>
        <w:pStyle w:val="ListParagraph"/>
        <w:numPr>
          <w:ilvl w:val="3"/>
          <w:numId w:val="1"/>
        </w:numPr>
      </w:pPr>
      <w:r>
        <w:t xml:space="preserve">Atlantic Theological Society </w:t>
      </w:r>
    </w:p>
    <w:p w14:paraId="1F399D63" w14:textId="230EE7D3" w:rsidR="00B16D59" w:rsidRDefault="00B16D59" w:rsidP="00B16D59">
      <w:pPr>
        <w:pStyle w:val="ListParagraph"/>
        <w:numPr>
          <w:ilvl w:val="2"/>
          <w:numId w:val="1"/>
        </w:numPr>
      </w:pPr>
      <w:r>
        <w:t>Allison Murray for caterer (treats/snacks).</w:t>
      </w:r>
    </w:p>
    <w:p w14:paraId="652288EC" w14:textId="0451909F" w:rsidR="00852A82" w:rsidRDefault="00852A82" w:rsidP="00B16D59">
      <w:pPr>
        <w:pStyle w:val="ListParagraph"/>
        <w:numPr>
          <w:ilvl w:val="0"/>
          <w:numId w:val="1"/>
        </w:numPr>
        <w:ind w:left="567" w:hanging="283"/>
      </w:pPr>
      <w:bookmarkStart w:id="2" w:name="Writing_Book_Review_Workshop"/>
      <w:r>
        <w:t>Writing Book Review Workshop</w:t>
      </w:r>
    </w:p>
    <w:bookmarkEnd w:id="2"/>
    <w:p w14:paraId="4825CAA6" w14:textId="048219A6" w:rsidR="00852A82" w:rsidRDefault="00852A82" w:rsidP="00852A82">
      <w:pPr>
        <w:pStyle w:val="ListParagraph"/>
        <w:numPr>
          <w:ilvl w:val="1"/>
          <w:numId w:val="1"/>
        </w:numPr>
      </w:pPr>
      <w:r>
        <w:t>LEAD: Meghan Bowen</w:t>
      </w:r>
    </w:p>
    <w:p w14:paraId="0E1EAE67" w14:textId="118D2A72" w:rsidR="00852A82" w:rsidRDefault="00852A82" w:rsidP="00852A82">
      <w:pPr>
        <w:pStyle w:val="ListParagraph"/>
        <w:numPr>
          <w:ilvl w:val="1"/>
          <w:numId w:val="1"/>
        </w:numPr>
      </w:pPr>
      <w:r>
        <w:t>DATE: February 26, 2020.</w:t>
      </w:r>
    </w:p>
    <w:p w14:paraId="6FA216CD" w14:textId="73DAB80A" w:rsidR="00852A82" w:rsidRDefault="00852A82" w:rsidP="00852A82">
      <w:pPr>
        <w:pStyle w:val="ListParagraph"/>
        <w:numPr>
          <w:ilvl w:val="1"/>
          <w:numId w:val="1"/>
        </w:numPr>
      </w:pPr>
      <w:r>
        <w:t xml:space="preserve">Hands </w:t>
      </w:r>
      <w:proofErr w:type="gramStart"/>
      <w:r>
        <w:t>On</w:t>
      </w:r>
      <w:proofErr w:type="gramEnd"/>
      <w:r>
        <w:t xml:space="preserve"> Deck: Mike Anderson</w:t>
      </w:r>
    </w:p>
    <w:p w14:paraId="28D351C5" w14:textId="416CF6CC" w:rsidR="00852A82" w:rsidRDefault="00852A82" w:rsidP="00852A82">
      <w:pPr>
        <w:pStyle w:val="ListParagraph"/>
        <w:numPr>
          <w:ilvl w:val="1"/>
          <w:numId w:val="1"/>
        </w:numPr>
      </w:pPr>
      <w:r>
        <w:t xml:space="preserve">LOCATION: </w:t>
      </w:r>
      <w:proofErr w:type="spellStart"/>
      <w:r>
        <w:t>TST</w:t>
      </w:r>
      <w:proofErr w:type="spellEnd"/>
      <w:r>
        <w:t xml:space="preserve"> Jay Boardroom</w:t>
      </w:r>
    </w:p>
    <w:p w14:paraId="0C44C814" w14:textId="2C8AC47A" w:rsidR="00852A82" w:rsidRDefault="00852A82" w:rsidP="00852A82">
      <w:pPr>
        <w:pStyle w:val="ListParagraph"/>
        <w:numPr>
          <w:ilvl w:val="1"/>
          <w:numId w:val="1"/>
        </w:numPr>
      </w:pPr>
      <w:r>
        <w:t>TIME: 3-5 p.m.</w:t>
      </w:r>
    </w:p>
    <w:p w14:paraId="72327AD9" w14:textId="111590AC" w:rsidR="00852A82" w:rsidRDefault="00852A82" w:rsidP="00852A82">
      <w:pPr>
        <w:pStyle w:val="ListParagraph"/>
        <w:numPr>
          <w:ilvl w:val="2"/>
          <w:numId w:val="1"/>
        </w:numPr>
      </w:pPr>
      <w:r>
        <w:t>TO DO:</w:t>
      </w:r>
    </w:p>
    <w:p w14:paraId="12984B36" w14:textId="2BD8082F" w:rsidR="00852A82" w:rsidRDefault="00852A82" w:rsidP="00852A82">
      <w:pPr>
        <w:pStyle w:val="ListParagraph"/>
        <w:numPr>
          <w:ilvl w:val="3"/>
          <w:numId w:val="1"/>
        </w:numPr>
      </w:pPr>
      <w:r>
        <w:t>Contact (Proposed) Panelists:</w:t>
      </w:r>
    </w:p>
    <w:p w14:paraId="035BCE29" w14:textId="778A176D" w:rsidR="00852A82" w:rsidRDefault="00852A82" w:rsidP="00852A82">
      <w:pPr>
        <w:pStyle w:val="ListParagraph"/>
        <w:numPr>
          <w:ilvl w:val="4"/>
          <w:numId w:val="1"/>
        </w:numPr>
      </w:pPr>
      <w:r>
        <w:t xml:space="preserve">Book Review Editor for </w:t>
      </w:r>
      <w:proofErr w:type="spellStart"/>
      <w:r>
        <w:t>TJT</w:t>
      </w:r>
      <w:proofErr w:type="spellEnd"/>
      <w:r>
        <w:t xml:space="preserve">: Dr. Pam </w:t>
      </w:r>
      <w:proofErr w:type="spellStart"/>
      <w:r>
        <w:t>McCarroll</w:t>
      </w:r>
      <w:proofErr w:type="spellEnd"/>
    </w:p>
    <w:p w14:paraId="07B1B560" w14:textId="265C2889" w:rsidR="00852A82" w:rsidRDefault="00852A82" w:rsidP="00852A82">
      <w:pPr>
        <w:pStyle w:val="ListParagraph"/>
        <w:numPr>
          <w:ilvl w:val="4"/>
          <w:numId w:val="1"/>
        </w:numPr>
      </w:pPr>
      <w:r>
        <w:lastRenderedPageBreak/>
        <w:t>Dr. John Berkman of Regis</w:t>
      </w:r>
    </w:p>
    <w:p w14:paraId="388BE09E" w14:textId="30FC9D01" w:rsidR="00852A82" w:rsidRDefault="00852A82" w:rsidP="00852A82">
      <w:pPr>
        <w:pStyle w:val="ListParagraph"/>
        <w:numPr>
          <w:ilvl w:val="4"/>
          <w:numId w:val="1"/>
        </w:numPr>
      </w:pPr>
      <w:r>
        <w:t>Fr. Thomas Worcester of Regis</w:t>
      </w:r>
    </w:p>
    <w:p w14:paraId="661FF5A5" w14:textId="19BEC98B" w:rsidR="00852A82" w:rsidRDefault="00852A82" w:rsidP="00852A82">
      <w:pPr>
        <w:pStyle w:val="ListParagraph"/>
        <w:numPr>
          <w:ilvl w:val="4"/>
          <w:numId w:val="1"/>
        </w:numPr>
      </w:pPr>
      <w:r>
        <w:t>Dr. Stuart McDonald</w:t>
      </w:r>
    </w:p>
    <w:p w14:paraId="4746A480" w14:textId="1F1345E4" w:rsidR="00852A82" w:rsidRDefault="00852A82" w:rsidP="00852A82">
      <w:pPr>
        <w:pStyle w:val="ListParagraph"/>
        <w:numPr>
          <w:ilvl w:val="3"/>
          <w:numId w:val="1"/>
        </w:numPr>
      </w:pPr>
      <w:r>
        <w:t xml:space="preserve">Mike Anderson to have a preliminary chat with Amy Panton, current student assistant to the editors of </w:t>
      </w:r>
      <w:proofErr w:type="spellStart"/>
      <w:r>
        <w:t>TJT</w:t>
      </w:r>
      <w:proofErr w:type="spellEnd"/>
    </w:p>
    <w:p w14:paraId="141C37CB" w14:textId="729A0BE6" w:rsidR="00812092" w:rsidRDefault="00812092" w:rsidP="00812092"/>
    <w:p w14:paraId="1AC75E55" w14:textId="259ED1BB" w:rsidR="00812092" w:rsidRPr="00812092" w:rsidRDefault="00812092" w:rsidP="00812092">
      <w:pPr>
        <w:rPr>
          <w:rFonts w:asciiTheme="majorHAnsi" w:hAnsiTheme="majorHAnsi" w:cstheme="majorHAnsi"/>
          <w:sz w:val="32"/>
          <w:szCs w:val="32"/>
          <w:u w:val="single"/>
        </w:rPr>
      </w:pPr>
      <w:r w:rsidRPr="00812092">
        <w:rPr>
          <w:rFonts w:asciiTheme="majorHAnsi" w:hAnsiTheme="majorHAnsi" w:cstheme="majorHAnsi"/>
          <w:sz w:val="32"/>
          <w:szCs w:val="32"/>
          <w:u w:val="single"/>
        </w:rPr>
        <w:t>Career Events:</w:t>
      </w:r>
    </w:p>
    <w:p w14:paraId="58E0CA13" w14:textId="204B9B36" w:rsidR="00812092" w:rsidRDefault="00812092" w:rsidP="00812092">
      <w:pPr>
        <w:pStyle w:val="ListParagraph"/>
        <w:numPr>
          <w:ilvl w:val="0"/>
          <w:numId w:val="3"/>
        </w:numPr>
      </w:pPr>
      <w:bookmarkStart w:id="3" w:name="Post_Docs_Panel"/>
      <w:r>
        <w:t>Post-Docs Panel</w:t>
      </w:r>
    </w:p>
    <w:bookmarkEnd w:id="3"/>
    <w:p w14:paraId="0F8E1800" w14:textId="1AB27891" w:rsidR="00812092" w:rsidRDefault="00812092" w:rsidP="00812092">
      <w:pPr>
        <w:pStyle w:val="ListParagraph"/>
        <w:numPr>
          <w:ilvl w:val="1"/>
          <w:numId w:val="3"/>
        </w:numPr>
      </w:pPr>
      <w:r>
        <w:t>LEAD: Liam Farrer</w:t>
      </w:r>
    </w:p>
    <w:p w14:paraId="4BC81FC7" w14:textId="38723931" w:rsidR="00812092" w:rsidRDefault="00812092" w:rsidP="00812092">
      <w:pPr>
        <w:pStyle w:val="ListParagraph"/>
        <w:numPr>
          <w:ilvl w:val="1"/>
          <w:numId w:val="3"/>
        </w:numPr>
      </w:pPr>
      <w:r>
        <w:t>DATE: October 9, 2019</w:t>
      </w:r>
    </w:p>
    <w:p w14:paraId="1108E751" w14:textId="610EB4F7" w:rsidR="00812092" w:rsidRDefault="00812092" w:rsidP="00812092">
      <w:pPr>
        <w:pStyle w:val="ListParagraph"/>
        <w:numPr>
          <w:ilvl w:val="1"/>
          <w:numId w:val="3"/>
        </w:numPr>
      </w:pPr>
      <w:r>
        <w:t>TIME: 4-7 p.m.</w:t>
      </w:r>
    </w:p>
    <w:p w14:paraId="0C41622B" w14:textId="1BFC40AB" w:rsidR="00812092" w:rsidRDefault="00812092" w:rsidP="00812092">
      <w:pPr>
        <w:pStyle w:val="ListParagraph"/>
        <w:numPr>
          <w:ilvl w:val="1"/>
          <w:numId w:val="3"/>
        </w:numPr>
      </w:pPr>
      <w:r>
        <w:t>TO DO:</w:t>
      </w:r>
    </w:p>
    <w:p w14:paraId="3749ADF9" w14:textId="5AB9AA53" w:rsidR="00812092" w:rsidRDefault="00812092" w:rsidP="00812092">
      <w:pPr>
        <w:pStyle w:val="ListParagraph"/>
        <w:numPr>
          <w:ilvl w:val="2"/>
          <w:numId w:val="3"/>
        </w:numPr>
      </w:pPr>
      <w:r>
        <w:t xml:space="preserve">Liam has contacted Peter O’Hagan, who has been completing a teaching Post-Doc at the undergraduate division of the University of St. Michael’s College. Peter has given some names of other Post-doctoral fellows for Liam to contact for the panel. </w:t>
      </w:r>
    </w:p>
    <w:p w14:paraId="1FC818BB" w14:textId="4F6F1972" w:rsidR="00B16D59" w:rsidRDefault="00B16D59" w:rsidP="00812092">
      <w:pPr>
        <w:pStyle w:val="ListParagraph"/>
        <w:numPr>
          <w:ilvl w:val="2"/>
          <w:numId w:val="3"/>
        </w:numPr>
      </w:pPr>
      <w:r>
        <w:t>Liam to confirm the timing of the event with the presenters.</w:t>
      </w:r>
    </w:p>
    <w:p w14:paraId="3B0AE098" w14:textId="61700C88" w:rsidR="00852A82" w:rsidRDefault="00852A82" w:rsidP="00852A82">
      <w:pPr>
        <w:pStyle w:val="ListParagraph"/>
        <w:numPr>
          <w:ilvl w:val="0"/>
          <w:numId w:val="3"/>
        </w:numPr>
      </w:pPr>
      <w:bookmarkStart w:id="4" w:name="Book_and_Article_Publishing_Session"/>
      <w:r>
        <w:t>Book and Article Publishing Workshop</w:t>
      </w:r>
    </w:p>
    <w:bookmarkEnd w:id="4"/>
    <w:p w14:paraId="229DB7D7" w14:textId="49B83EB6" w:rsidR="00852A82" w:rsidRDefault="00852A82" w:rsidP="00852A82">
      <w:pPr>
        <w:pStyle w:val="ListParagraph"/>
        <w:numPr>
          <w:ilvl w:val="1"/>
          <w:numId w:val="3"/>
        </w:numPr>
      </w:pPr>
      <w:r>
        <w:t>LEAD: Mike Rogers</w:t>
      </w:r>
    </w:p>
    <w:p w14:paraId="3C4AA821" w14:textId="13810D1C" w:rsidR="00852A82" w:rsidRDefault="00852A82" w:rsidP="00852A82">
      <w:pPr>
        <w:pStyle w:val="ListParagraph"/>
        <w:numPr>
          <w:ilvl w:val="1"/>
          <w:numId w:val="3"/>
        </w:numPr>
      </w:pPr>
      <w:r>
        <w:t>DATE: January 22, 2020</w:t>
      </w:r>
    </w:p>
    <w:p w14:paraId="58E0AE62" w14:textId="42B0A7C9" w:rsidR="00852A82" w:rsidRDefault="00852A82" w:rsidP="00852A82">
      <w:pPr>
        <w:pStyle w:val="ListParagraph"/>
        <w:numPr>
          <w:ilvl w:val="1"/>
          <w:numId w:val="3"/>
        </w:numPr>
      </w:pPr>
      <w:r>
        <w:t>TIME: 3-5 p.m.</w:t>
      </w:r>
    </w:p>
    <w:p w14:paraId="0E21AB0E" w14:textId="602AF2D9" w:rsidR="00852A82" w:rsidRDefault="00852A82" w:rsidP="00852A82">
      <w:pPr>
        <w:pStyle w:val="ListParagraph"/>
        <w:numPr>
          <w:ilvl w:val="1"/>
          <w:numId w:val="3"/>
        </w:numPr>
      </w:pPr>
      <w:r>
        <w:t xml:space="preserve">LOCATION: </w:t>
      </w:r>
      <w:proofErr w:type="spellStart"/>
      <w:r>
        <w:t>TST</w:t>
      </w:r>
      <w:proofErr w:type="spellEnd"/>
      <w:r>
        <w:t xml:space="preserve"> Jay Boardroom</w:t>
      </w:r>
    </w:p>
    <w:p w14:paraId="6AB34A8B" w14:textId="1CA91ECA" w:rsidR="00852A82" w:rsidRDefault="00852A82" w:rsidP="00852A82">
      <w:pPr>
        <w:pStyle w:val="ListParagraph"/>
        <w:numPr>
          <w:ilvl w:val="1"/>
          <w:numId w:val="3"/>
        </w:numPr>
      </w:pPr>
      <w:r>
        <w:t>TO DO:</w:t>
      </w:r>
    </w:p>
    <w:p w14:paraId="1F0EE3BB" w14:textId="711D8EE7" w:rsidR="00852A82" w:rsidRDefault="00852A82" w:rsidP="00852A82">
      <w:pPr>
        <w:pStyle w:val="ListParagraph"/>
        <w:numPr>
          <w:ilvl w:val="2"/>
          <w:numId w:val="3"/>
        </w:numPr>
      </w:pPr>
      <w:r>
        <w:t>To contact Book Publishers:</w:t>
      </w:r>
    </w:p>
    <w:p w14:paraId="1600340C" w14:textId="2BAE93EC" w:rsidR="00852A82" w:rsidRDefault="00852A82" w:rsidP="00852A82">
      <w:pPr>
        <w:pStyle w:val="ListParagraph"/>
        <w:numPr>
          <w:ilvl w:val="3"/>
          <w:numId w:val="3"/>
        </w:numPr>
      </w:pPr>
      <w:r>
        <w:t>Baylor Press (</w:t>
      </w:r>
      <w:proofErr w:type="spellStart"/>
      <w:r>
        <w:t>TST</w:t>
      </w:r>
      <w:proofErr w:type="spellEnd"/>
      <w:r>
        <w:t xml:space="preserve"> invited them earlier this Spring for a publishing event.)</w:t>
      </w:r>
    </w:p>
    <w:p w14:paraId="636D9F79" w14:textId="6D15995B" w:rsidR="00852A82" w:rsidRDefault="00852A82" w:rsidP="00852A82">
      <w:pPr>
        <w:pStyle w:val="ListParagraph"/>
        <w:numPr>
          <w:ilvl w:val="3"/>
          <w:numId w:val="3"/>
        </w:numPr>
      </w:pPr>
      <w:r>
        <w:t>McGill Press</w:t>
      </w:r>
    </w:p>
    <w:p w14:paraId="70A92C6B" w14:textId="10B29DE1" w:rsidR="00852A82" w:rsidRDefault="00852A82" w:rsidP="00852A82">
      <w:pPr>
        <w:pStyle w:val="ListParagraph"/>
        <w:numPr>
          <w:ilvl w:val="3"/>
          <w:numId w:val="3"/>
        </w:numPr>
      </w:pPr>
      <w:r>
        <w:t>Orbis Books</w:t>
      </w:r>
    </w:p>
    <w:p w14:paraId="2F5F8659" w14:textId="10F2C1B5" w:rsidR="00852A82" w:rsidRDefault="00852A82" w:rsidP="00852A82">
      <w:pPr>
        <w:pStyle w:val="ListParagraph"/>
        <w:numPr>
          <w:ilvl w:val="3"/>
          <w:numId w:val="3"/>
        </w:numPr>
      </w:pPr>
      <w:r>
        <w:t>Liturgical Sources</w:t>
      </w:r>
    </w:p>
    <w:p w14:paraId="4BFE01EA" w14:textId="6A3882DB" w:rsidR="00852A82" w:rsidRDefault="00852A82" w:rsidP="00852A82">
      <w:pPr>
        <w:pStyle w:val="ListParagraph"/>
        <w:numPr>
          <w:ilvl w:val="2"/>
          <w:numId w:val="3"/>
        </w:numPr>
      </w:pPr>
      <w:r>
        <w:t>To contact Journal Publishers:</w:t>
      </w:r>
    </w:p>
    <w:p w14:paraId="15010445" w14:textId="5D6ED304" w:rsidR="00852A82" w:rsidRDefault="00852A82" w:rsidP="00852A82">
      <w:pPr>
        <w:pStyle w:val="ListParagraph"/>
        <w:numPr>
          <w:ilvl w:val="3"/>
          <w:numId w:val="3"/>
        </w:numPr>
      </w:pPr>
      <w:proofErr w:type="spellStart"/>
      <w:r>
        <w:t>TJT</w:t>
      </w:r>
      <w:proofErr w:type="spellEnd"/>
      <w:r>
        <w:t xml:space="preserve"> – Dr. Ivan Khan; Amy Panton</w:t>
      </w:r>
    </w:p>
    <w:p w14:paraId="0674F6E9" w14:textId="7FA238DC" w:rsidR="00852A82" w:rsidRDefault="00852A82" w:rsidP="00852A82">
      <w:pPr>
        <w:pStyle w:val="ListParagraph"/>
        <w:numPr>
          <w:ilvl w:val="3"/>
          <w:numId w:val="3"/>
        </w:numPr>
      </w:pPr>
      <w:r>
        <w:t xml:space="preserve">Logos – Dr. Peter </w:t>
      </w:r>
      <w:proofErr w:type="spellStart"/>
      <w:r>
        <w:t>Galadza</w:t>
      </w:r>
      <w:proofErr w:type="spellEnd"/>
    </w:p>
    <w:p w14:paraId="0D6C4C28" w14:textId="365D7932" w:rsidR="00852A82" w:rsidRDefault="00852A82" w:rsidP="00852A82">
      <w:pPr>
        <w:pStyle w:val="ListParagraph"/>
        <w:numPr>
          <w:ilvl w:val="2"/>
          <w:numId w:val="3"/>
        </w:numPr>
      </w:pPr>
      <w:r>
        <w:lastRenderedPageBreak/>
        <w:t xml:space="preserve">Possibly a member of a search committee at any </w:t>
      </w:r>
      <w:proofErr w:type="spellStart"/>
      <w:r>
        <w:t>TST</w:t>
      </w:r>
      <w:proofErr w:type="spellEnd"/>
      <w:r>
        <w:t xml:space="preserve"> college to talk about which types of publications search </w:t>
      </w:r>
      <w:proofErr w:type="gramStart"/>
      <w:r>
        <w:t>committees</w:t>
      </w:r>
      <w:proofErr w:type="gramEnd"/>
      <w:r>
        <w:t xml:space="preserve"> value more than others. </w:t>
      </w:r>
    </w:p>
    <w:p w14:paraId="3AFF3B3F" w14:textId="288504D9" w:rsidR="00852A82" w:rsidRDefault="00852A82" w:rsidP="00852A82">
      <w:pPr>
        <w:pStyle w:val="ListParagraph"/>
        <w:numPr>
          <w:ilvl w:val="0"/>
          <w:numId w:val="3"/>
        </w:numPr>
      </w:pPr>
      <w:bookmarkStart w:id="5" w:name="Shifting_Pedagogy_Workshop"/>
      <w:r>
        <w:t>Shifting Pedagogy Panel/Workshop</w:t>
      </w:r>
    </w:p>
    <w:bookmarkEnd w:id="5"/>
    <w:p w14:paraId="1217CEA1" w14:textId="27BD9293" w:rsidR="00852A82" w:rsidRDefault="00852A82" w:rsidP="00852A82">
      <w:pPr>
        <w:pStyle w:val="ListParagraph"/>
        <w:numPr>
          <w:ilvl w:val="1"/>
          <w:numId w:val="3"/>
        </w:numPr>
      </w:pPr>
      <w:r>
        <w:t>LEAD: Leanne Ketcham</w:t>
      </w:r>
    </w:p>
    <w:p w14:paraId="2EACEBD8" w14:textId="1DA893C9" w:rsidR="00852A82" w:rsidRDefault="00852A82" w:rsidP="00852A82">
      <w:pPr>
        <w:pStyle w:val="ListParagraph"/>
        <w:numPr>
          <w:ilvl w:val="1"/>
          <w:numId w:val="3"/>
        </w:numPr>
      </w:pPr>
      <w:r>
        <w:t>DATE: March 18, 2020</w:t>
      </w:r>
    </w:p>
    <w:p w14:paraId="673A4615" w14:textId="2A45609D" w:rsidR="00852A82" w:rsidRDefault="00852A82" w:rsidP="00852A82">
      <w:pPr>
        <w:pStyle w:val="ListParagraph"/>
        <w:numPr>
          <w:ilvl w:val="1"/>
          <w:numId w:val="3"/>
        </w:numPr>
      </w:pPr>
      <w:r>
        <w:t xml:space="preserve">LOCATION: </w:t>
      </w:r>
      <w:proofErr w:type="spellStart"/>
      <w:r>
        <w:t>TST</w:t>
      </w:r>
      <w:proofErr w:type="spellEnd"/>
      <w:r>
        <w:t xml:space="preserve"> Jay Boardroom</w:t>
      </w:r>
    </w:p>
    <w:p w14:paraId="42982F44" w14:textId="4158A81D" w:rsidR="00852A82" w:rsidRDefault="00852A82" w:rsidP="00852A82">
      <w:pPr>
        <w:pStyle w:val="ListParagraph"/>
        <w:numPr>
          <w:ilvl w:val="1"/>
          <w:numId w:val="3"/>
        </w:numPr>
      </w:pPr>
      <w:r>
        <w:t>TIME: 3-5 p.m.</w:t>
      </w:r>
    </w:p>
    <w:p w14:paraId="01363582" w14:textId="6D3AC6BB" w:rsidR="00852A82" w:rsidRDefault="00852A82" w:rsidP="00852A82">
      <w:pPr>
        <w:pStyle w:val="ListParagraph"/>
        <w:numPr>
          <w:ilvl w:val="1"/>
          <w:numId w:val="3"/>
        </w:numPr>
      </w:pPr>
      <w:r>
        <w:t>TO DO:</w:t>
      </w:r>
    </w:p>
    <w:p w14:paraId="02E6F50A" w14:textId="148CD0E1" w:rsidR="00852A82" w:rsidRDefault="00852A82" w:rsidP="00852A82">
      <w:pPr>
        <w:pStyle w:val="ListParagraph"/>
        <w:numPr>
          <w:ilvl w:val="2"/>
          <w:numId w:val="3"/>
        </w:numPr>
      </w:pPr>
      <w:r>
        <w:t>Contact potential panelists</w:t>
      </w:r>
    </w:p>
    <w:p w14:paraId="79361164" w14:textId="225FB1E4" w:rsidR="00852A82" w:rsidRDefault="00852A82" w:rsidP="00852A82">
      <w:pPr>
        <w:pStyle w:val="ListParagraph"/>
        <w:numPr>
          <w:ilvl w:val="3"/>
          <w:numId w:val="3"/>
        </w:numPr>
      </w:pPr>
      <w:r>
        <w:t xml:space="preserve">Dr. Sarah Travis – experience with online teaching since a huge component of the </w:t>
      </w:r>
      <w:proofErr w:type="spellStart"/>
      <w:r>
        <w:t>DMin</w:t>
      </w:r>
      <w:proofErr w:type="spellEnd"/>
      <w:r>
        <w:t xml:space="preserve"> courses are online.</w:t>
      </w:r>
    </w:p>
    <w:p w14:paraId="4C38477A" w14:textId="28FECF0B" w:rsidR="00852A82" w:rsidRDefault="00852A82" w:rsidP="00852A82">
      <w:pPr>
        <w:pStyle w:val="ListParagraph"/>
        <w:numPr>
          <w:ilvl w:val="3"/>
          <w:numId w:val="3"/>
        </w:numPr>
      </w:pPr>
      <w:r>
        <w:t xml:space="preserve">Jason – Leanne and Mike Anderson’s cohort member. Research is on teaching online. </w:t>
      </w:r>
    </w:p>
    <w:p w14:paraId="47990E75" w14:textId="42B51E42" w:rsidR="00812092" w:rsidRPr="00812092" w:rsidRDefault="00812092" w:rsidP="00812092">
      <w:pPr>
        <w:rPr>
          <w:rFonts w:asciiTheme="majorHAnsi" w:hAnsiTheme="majorHAnsi" w:cstheme="majorHAnsi"/>
          <w:sz w:val="32"/>
          <w:szCs w:val="32"/>
          <w:u w:val="single"/>
        </w:rPr>
      </w:pPr>
      <w:r w:rsidRPr="00812092">
        <w:rPr>
          <w:rFonts w:asciiTheme="majorHAnsi" w:hAnsiTheme="majorHAnsi" w:cstheme="majorHAnsi"/>
          <w:sz w:val="32"/>
          <w:szCs w:val="32"/>
          <w:u w:val="single"/>
        </w:rPr>
        <w:t>Social Events:</w:t>
      </w:r>
    </w:p>
    <w:p w14:paraId="7DF74736" w14:textId="164ACF6C" w:rsidR="00B16D59" w:rsidRDefault="00B16D59" w:rsidP="00B16D59">
      <w:pPr>
        <w:pStyle w:val="ListParagraph"/>
        <w:numPr>
          <w:ilvl w:val="0"/>
          <w:numId w:val="4"/>
        </w:numPr>
      </w:pPr>
      <w:bookmarkStart w:id="6" w:name="Welcome_Back_BBQ"/>
      <w:r>
        <w:t>Welcome Back BBQ</w:t>
      </w:r>
    </w:p>
    <w:bookmarkEnd w:id="6"/>
    <w:p w14:paraId="12BE5FA0" w14:textId="51A9E65C" w:rsidR="00B16D59" w:rsidRDefault="00B16D59" w:rsidP="00B16D59">
      <w:pPr>
        <w:pStyle w:val="ListParagraph"/>
        <w:numPr>
          <w:ilvl w:val="1"/>
          <w:numId w:val="4"/>
        </w:numPr>
      </w:pPr>
      <w:r>
        <w:t>LEAD: Carolyn Mackie</w:t>
      </w:r>
    </w:p>
    <w:p w14:paraId="3B81023D" w14:textId="622E252D" w:rsidR="00B16D59" w:rsidRDefault="00B16D59" w:rsidP="00B16D59">
      <w:pPr>
        <w:pStyle w:val="ListParagraph"/>
        <w:numPr>
          <w:ilvl w:val="1"/>
          <w:numId w:val="4"/>
        </w:numPr>
      </w:pPr>
      <w:r>
        <w:t>LOCATION: Wycliffe College Backyard</w:t>
      </w:r>
    </w:p>
    <w:p w14:paraId="1F552849" w14:textId="17195C7D" w:rsidR="00B16D59" w:rsidRDefault="00B16D59" w:rsidP="00B16D59">
      <w:pPr>
        <w:pStyle w:val="ListParagraph"/>
        <w:numPr>
          <w:ilvl w:val="1"/>
          <w:numId w:val="4"/>
        </w:numPr>
      </w:pPr>
      <w:r>
        <w:t>DATE: September 11, 2019</w:t>
      </w:r>
    </w:p>
    <w:p w14:paraId="42FDEB85" w14:textId="46750FD9" w:rsidR="00B16D59" w:rsidRDefault="00B16D59" w:rsidP="00B16D59">
      <w:pPr>
        <w:pStyle w:val="ListParagraph"/>
        <w:numPr>
          <w:ilvl w:val="1"/>
          <w:numId w:val="4"/>
        </w:numPr>
      </w:pPr>
      <w:r>
        <w:t>TIME: 5-9 p.m.</w:t>
      </w:r>
    </w:p>
    <w:p w14:paraId="13EDE18F" w14:textId="5F252A85" w:rsidR="00B16D59" w:rsidRDefault="00B16D59" w:rsidP="00B16D59">
      <w:pPr>
        <w:pStyle w:val="ListParagraph"/>
        <w:numPr>
          <w:ilvl w:val="1"/>
          <w:numId w:val="4"/>
        </w:numPr>
      </w:pPr>
      <w:r>
        <w:t>TO DO:</w:t>
      </w:r>
    </w:p>
    <w:p w14:paraId="2FDD238F" w14:textId="0A156A95" w:rsidR="00B16D59" w:rsidRDefault="00B16D59" w:rsidP="00B16D59">
      <w:pPr>
        <w:pStyle w:val="ListParagraph"/>
        <w:numPr>
          <w:ilvl w:val="2"/>
          <w:numId w:val="4"/>
        </w:numPr>
      </w:pPr>
      <w:r>
        <w:t xml:space="preserve">Liam volunteers to grill. Will need assistance though. Carolyn volunteers to help </w:t>
      </w:r>
      <w:proofErr w:type="gramStart"/>
      <w:r>
        <w:t>Liam, and</w:t>
      </w:r>
      <w:proofErr w:type="gramEnd"/>
      <w:r>
        <w:t xml:space="preserve"> will ask for help with the grill from someone at Wycliffe who is familiar with it. </w:t>
      </w:r>
    </w:p>
    <w:p w14:paraId="72A69777" w14:textId="79D2E30A" w:rsidR="00B16D59" w:rsidRDefault="00B16D59" w:rsidP="00B16D59">
      <w:pPr>
        <w:pStyle w:val="ListParagraph"/>
        <w:numPr>
          <w:ilvl w:val="2"/>
          <w:numId w:val="4"/>
        </w:numPr>
      </w:pPr>
      <w:r>
        <w:t>Leanne volunteers to shop for the food:</w:t>
      </w:r>
    </w:p>
    <w:p w14:paraId="2A5CF94F" w14:textId="301309AC" w:rsidR="00B16D59" w:rsidRDefault="00B16D59" w:rsidP="00B16D59">
      <w:pPr>
        <w:pStyle w:val="ListParagraph"/>
        <w:numPr>
          <w:ilvl w:val="3"/>
          <w:numId w:val="4"/>
        </w:numPr>
      </w:pPr>
      <w:r>
        <w:t>Burgers: meat and veggie option</w:t>
      </w:r>
    </w:p>
    <w:p w14:paraId="6566EACB" w14:textId="401F8DA5" w:rsidR="00B16D59" w:rsidRDefault="00B16D59" w:rsidP="00B16D59">
      <w:pPr>
        <w:pStyle w:val="ListParagraph"/>
        <w:numPr>
          <w:ilvl w:val="3"/>
          <w:numId w:val="4"/>
        </w:numPr>
      </w:pPr>
      <w:r>
        <w:t>Hot Dogs</w:t>
      </w:r>
    </w:p>
    <w:p w14:paraId="5CEE6182" w14:textId="4F7D8D56" w:rsidR="00B16D59" w:rsidRDefault="00B16D59" w:rsidP="00B16D59">
      <w:pPr>
        <w:pStyle w:val="ListParagraph"/>
        <w:numPr>
          <w:ilvl w:val="3"/>
          <w:numId w:val="4"/>
        </w:numPr>
      </w:pPr>
      <w:r>
        <w:t>Salads</w:t>
      </w:r>
    </w:p>
    <w:p w14:paraId="1EA4030C" w14:textId="11FC64E9" w:rsidR="00B16D59" w:rsidRDefault="00B16D59" w:rsidP="00B16D59">
      <w:pPr>
        <w:pStyle w:val="ListParagraph"/>
        <w:numPr>
          <w:ilvl w:val="3"/>
          <w:numId w:val="4"/>
        </w:numPr>
      </w:pPr>
      <w:r>
        <w:t>Chips</w:t>
      </w:r>
    </w:p>
    <w:p w14:paraId="1AB80408" w14:textId="0FA30BBC" w:rsidR="00B16D59" w:rsidRDefault="00B16D59" w:rsidP="00B16D59">
      <w:pPr>
        <w:pStyle w:val="ListParagraph"/>
        <w:numPr>
          <w:ilvl w:val="2"/>
          <w:numId w:val="4"/>
        </w:numPr>
      </w:pPr>
      <w:r>
        <w:t>M.J. volunteers to donate compostable eating utensils and plates.</w:t>
      </w:r>
    </w:p>
    <w:p w14:paraId="7D05D853" w14:textId="55A8D33D" w:rsidR="00B16D59" w:rsidRDefault="00B16D59" w:rsidP="00B16D59">
      <w:pPr>
        <w:pStyle w:val="ListParagraph"/>
        <w:numPr>
          <w:ilvl w:val="2"/>
          <w:numId w:val="4"/>
        </w:numPr>
      </w:pPr>
      <w:r>
        <w:t xml:space="preserve">If necessary, Fiona will ask </w:t>
      </w:r>
      <w:proofErr w:type="spellStart"/>
      <w:r>
        <w:t>TST</w:t>
      </w:r>
      <w:proofErr w:type="spellEnd"/>
      <w:r>
        <w:t xml:space="preserve"> if </w:t>
      </w:r>
      <w:proofErr w:type="spellStart"/>
      <w:r>
        <w:t>TGSA</w:t>
      </w:r>
      <w:proofErr w:type="spellEnd"/>
      <w:r>
        <w:t xml:space="preserve"> can borrow their bowls for the salads.</w:t>
      </w:r>
    </w:p>
    <w:p w14:paraId="48BCB2B6" w14:textId="60A2526F" w:rsidR="00B16D59" w:rsidRDefault="00B16D59" w:rsidP="00B16D59">
      <w:pPr>
        <w:pStyle w:val="ListParagraph"/>
        <w:numPr>
          <w:ilvl w:val="2"/>
          <w:numId w:val="4"/>
        </w:numPr>
      </w:pPr>
      <w:r>
        <w:t xml:space="preserve">Clean-up crew: M.J. and Carolyn have volunteered to stay back and clean up. </w:t>
      </w:r>
    </w:p>
    <w:p w14:paraId="4E4146B0" w14:textId="276A70CE" w:rsidR="00B16D59" w:rsidRDefault="00B16D59" w:rsidP="00B16D59">
      <w:pPr>
        <w:pStyle w:val="ListParagraph"/>
        <w:numPr>
          <w:ilvl w:val="2"/>
          <w:numId w:val="4"/>
        </w:numPr>
      </w:pPr>
      <w:r>
        <w:t>Bring Your Own Beverage</w:t>
      </w:r>
    </w:p>
    <w:p w14:paraId="77DD46BD" w14:textId="6C9BBB92" w:rsidR="00B16D59" w:rsidRDefault="00B16D59" w:rsidP="00B16D59">
      <w:pPr>
        <w:pStyle w:val="ListParagraph"/>
        <w:numPr>
          <w:ilvl w:val="0"/>
          <w:numId w:val="4"/>
        </w:numPr>
      </w:pPr>
      <w:hyperlink w:anchor="October_16_Social" w:history="1">
        <w:r w:rsidRPr="00B16D59">
          <w:rPr>
            <w:rStyle w:val="Hyperlink"/>
          </w:rPr>
          <w:t>TENTATIVE Social after October</w:t>
        </w:r>
        <w:r w:rsidRPr="00B16D59">
          <w:rPr>
            <w:rStyle w:val="Hyperlink"/>
          </w:rPr>
          <w:t xml:space="preserve"> </w:t>
        </w:r>
        <w:r w:rsidRPr="00B16D59">
          <w:rPr>
            <w:rStyle w:val="Hyperlink"/>
          </w:rPr>
          <w:t>16 events</w:t>
        </w:r>
      </w:hyperlink>
    </w:p>
    <w:p w14:paraId="0B338DB5" w14:textId="3FD9ACE1" w:rsidR="00B16D59" w:rsidRDefault="00B16D59" w:rsidP="00B16D59">
      <w:pPr>
        <w:pStyle w:val="ListParagraph"/>
        <w:numPr>
          <w:ilvl w:val="1"/>
          <w:numId w:val="4"/>
        </w:numPr>
      </w:pPr>
      <w:r>
        <w:t>LEAD: Sam Needham</w:t>
      </w:r>
    </w:p>
    <w:p w14:paraId="25B2716F" w14:textId="0A0F8A07" w:rsidR="00B16D59" w:rsidRDefault="00B16D59" w:rsidP="00B16D59">
      <w:pPr>
        <w:pStyle w:val="ListParagraph"/>
        <w:numPr>
          <w:ilvl w:val="2"/>
          <w:numId w:val="4"/>
        </w:numPr>
      </w:pPr>
      <w:r>
        <w:t>Details: TBD</w:t>
      </w:r>
    </w:p>
    <w:p w14:paraId="0ED6942C" w14:textId="0A29D6F0" w:rsidR="00B16D59" w:rsidRDefault="00B16D59" w:rsidP="00B16D59">
      <w:pPr>
        <w:pStyle w:val="ListParagraph"/>
        <w:numPr>
          <w:ilvl w:val="0"/>
          <w:numId w:val="4"/>
        </w:numPr>
      </w:pPr>
      <w:bookmarkStart w:id="7" w:name="AGM"/>
      <w:r>
        <w:t>AGM</w:t>
      </w:r>
    </w:p>
    <w:bookmarkEnd w:id="7"/>
    <w:p w14:paraId="022760CD" w14:textId="7855FC19" w:rsidR="00B16D59" w:rsidRDefault="00B16D59" w:rsidP="00B16D59">
      <w:pPr>
        <w:pStyle w:val="ListParagraph"/>
        <w:numPr>
          <w:ilvl w:val="1"/>
          <w:numId w:val="4"/>
        </w:numPr>
      </w:pPr>
      <w:r>
        <w:t>LEAD: TBD</w:t>
      </w:r>
    </w:p>
    <w:p w14:paraId="15B54BA9" w14:textId="3034A5D7" w:rsidR="00B16D59" w:rsidRDefault="00B16D59" w:rsidP="00B16D59">
      <w:pPr>
        <w:pStyle w:val="ListParagraph"/>
        <w:numPr>
          <w:ilvl w:val="1"/>
          <w:numId w:val="4"/>
        </w:numPr>
      </w:pPr>
      <w:r>
        <w:t>DATE: April 1, 2020</w:t>
      </w:r>
    </w:p>
    <w:p w14:paraId="6ECB0424" w14:textId="1B9A68F7" w:rsidR="00B16D59" w:rsidRDefault="00B16D59" w:rsidP="00B16D59">
      <w:pPr>
        <w:pStyle w:val="ListParagraph"/>
        <w:numPr>
          <w:ilvl w:val="1"/>
          <w:numId w:val="4"/>
        </w:numPr>
      </w:pPr>
      <w:r>
        <w:t>Details: TBD</w:t>
      </w:r>
    </w:p>
    <w:p w14:paraId="2DD54701" w14:textId="4B02A42B" w:rsidR="00812092" w:rsidRPr="00812092" w:rsidRDefault="00812092" w:rsidP="00812092">
      <w:pPr>
        <w:rPr>
          <w:rFonts w:asciiTheme="majorHAnsi" w:hAnsiTheme="majorHAnsi" w:cstheme="majorHAnsi"/>
          <w:sz w:val="32"/>
          <w:szCs w:val="32"/>
          <w:u w:val="single"/>
        </w:rPr>
      </w:pPr>
      <w:r w:rsidRPr="00812092">
        <w:rPr>
          <w:rFonts w:asciiTheme="majorHAnsi" w:hAnsiTheme="majorHAnsi" w:cstheme="majorHAnsi"/>
          <w:sz w:val="32"/>
          <w:szCs w:val="32"/>
          <w:u w:val="single"/>
        </w:rPr>
        <w:t>Health Events:</w:t>
      </w:r>
    </w:p>
    <w:p w14:paraId="3F60DD10" w14:textId="7A5F7C51" w:rsidR="00812092" w:rsidRDefault="00B16D59" w:rsidP="00B16D59">
      <w:pPr>
        <w:pStyle w:val="ListParagraph"/>
        <w:numPr>
          <w:ilvl w:val="0"/>
          <w:numId w:val="5"/>
        </w:numPr>
      </w:pPr>
      <w:bookmarkStart w:id="8" w:name="Self_Care_Strategies"/>
      <w:r>
        <w:t>Mental Health for Scholars: Self-care strategies</w:t>
      </w:r>
    </w:p>
    <w:bookmarkEnd w:id="8"/>
    <w:p w14:paraId="3C3120F1" w14:textId="7E2DEE42" w:rsidR="00B16D59" w:rsidRDefault="00B16D59" w:rsidP="00B16D59">
      <w:pPr>
        <w:pStyle w:val="ListParagraph"/>
        <w:numPr>
          <w:ilvl w:val="1"/>
          <w:numId w:val="5"/>
        </w:numPr>
      </w:pPr>
      <w:r>
        <w:t>LEAD: Liam Farrer</w:t>
      </w:r>
    </w:p>
    <w:p w14:paraId="431A4520" w14:textId="6CB9EC16" w:rsidR="00B16D59" w:rsidRDefault="00B16D59" w:rsidP="00B16D59">
      <w:pPr>
        <w:pStyle w:val="ListParagraph"/>
        <w:numPr>
          <w:ilvl w:val="1"/>
          <w:numId w:val="5"/>
        </w:numPr>
      </w:pPr>
      <w:r>
        <w:t>DATE: November 13, 2019</w:t>
      </w:r>
    </w:p>
    <w:p w14:paraId="2F3B63F8" w14:textId="433908E0" w:rsidR="00B16D59" w:rsidRDefault="00B16D59" w:rsidP="00B16D59">
      <w:pPr>
        <w:pStyle w:val="ListParagraph"/>
        <w:numPr>
          <w:ilvl w:val="1"/>
          <w:numId w:val="5"/>
        </w:numPr>
      </w:pPr>
      <w:r>
        <w:t xml:space="preserve">LOCATION: </w:t>
      </w:r>
      <w:proofErr w:type="spellStart"/>
      <w:r>
        <w:t>TST</w:t>
      </w:r>
      <w:proofErr w:type="spellEnd"/>
      <w:r>
        <w:t xml:space="preserve"> Jay Boardroom</w:t>
      </w:r>
    </w:p>
    <w:p w14:paraId="7E1660FF" w14:textId="6410271F" w:rsidR="00B16D59" w:rsidRDefault="00B16D59" w:rsidP="00B16D59">
      <w:pPr>
        <w:pStyle w:val="ListParagraph"/>
        <w:numPr>
          <w:ilvl w:val="1"/>
          <w:numId w:val="5"/>
        </w:numPr>
      </w:pPr>
      <w:r>
        <w:t>TIME: 3:30-5 p.m.</w:t>
      </w:r>
    </w:p>
    <w:p w14:paraId="0D7321E3" w14:textId="52B97146" w:rsidR="00B16D59" w:rsidRDefault="00B16D59" w:rsidP="00B16D59">
      <w:pPr>
        <w:pStyle w:val="ListParagraph"/>
        <w:numPr>
          <w:ilvl w:val="1"/>
          <w:numId w:val="5"/>
        </w:numPr>
      </w:pPr>
      <w:r>
        <w:t>TO DO:</w:t>
      </w:r>
    </w:p>
    <w:p w14:paraId="0D1477E0" w14:textId="0DE05290" w:rsidR="00B16D59" w:rsidRDefault="00B16D59" w:rsidP="00B16D59">
      <w:pPr>
        <w:pStyle w:val="ListParagraph"/>
        <w:numPr>
          <w:ilvl w:val="2"/>
          <w:numId w:val="5"/>
        </w:numPr>
      </w:pPr>
      <w:r>
        <w:t>Liam to confirm with Nicole Leblanc the time of the talk (back up person is available as well).</w:t>
      </w:r>
    </w:p>
    <w:p w14:paraId="71CC07AC" w14:textId="06BFD545" w:rsidR="00B16D59" w:rsidRDefault="00B16D59" w:rsidP="00B16D59">
      <w:pPr>
        <w:pStyle w:val="ListParagraph"/>
        <w:numPr>
          <w:ilvl w:val="0"/>
          <w:numId w:val="5"/>
        </w:numPr>
      </w:pPr>
      <w:bookmarkStart w:id="9" w:name="Its_Okay_To_Not_Be_Okay"/>
      <w:r>
        <w:t>Mental Health for Scholars: “It’s Okay to Not Be Okay”</w:t>
      </w:r>
    </w:p>
    <w:bookmarkEnd w:id="9"/>
    <w:p w14:paraId="086567A6" w14:textId="2D373BDD" w:rsidR="00B16D59" w:rsidRDefault="00B16D59" w:rsidP="00B16D59">
      <w:pPr>
        <w:pStyle w:val="ListParagraph"/>
        <w:numPr>
          <w:ilvl w:val="1"/>
          <w:numId w:val="5"/>
        </w:numPr>
      </w:pPr>
      <w:r>
        <w:t>LEAD: TBD</w:t>
      </w:r>
    </w:p>
    <w:p w14:paraId="3B006627" w14:textId="4929D858" w:rsidR="00B16D59" w:rsidRDefault="00B16D59" w:rsidP="00B16D59">
      <w:pPr>
        <w:pStyle w:val="ListParagraph"/>
        <w:numPr>
          <w:ilvl w:val="1"/>
          <w:numId w:val="5"/>
        </w:numPr>
      </w:pPr>
      <w:r>
        <w:t>DATE: February 12, 2020</w:t>
      </w:r>
    </w:p>
    <w:p w14:paraId="655D8028" w14:textId="4387BC9D" w:rsidR="00B16D59" w:rsidRDefault="00B16D59" w:rsidP="00B16D59">
      <w:pPr>
        <w:pStyle w:val="ListParagraph"/>
        <w:numPr>
          <w:ilvl w:val="1"/>
          <w:numId w:val="5"/>
        </w:numPr>
      </w:pPr>
      <w:r>
        <w:t>IMPORTANT NOTE: M.J. requests that the point that all experiences are subjective (i.e. that my experience of being “okay” can be different from another person’s experience of being “okay” and that both experiences are true) be stressed at this event.</w:t>
      </w:r>
    </w:p>
    <w:p w14:paraId="201E9149" w14:textId="730BC559" w:rsidR="00812092" w:rsidRPr="00812092" w:rsidRDefault="00812092" w:rsidP="00812092">
      <w:pPr>
        <w:rPr>
          <w:rFonts w:asciiTheme="majorHAnsi" w:hAnsiTheme="majorHAnsi" w:cstheme="majorHAnsi"/>
          <w:sz w:val="32"/>
          <w:szCs w:val="32"/>
          <w:u w:val="single"/>
        </w:rPr>
      </w:pPr>
      <w:r w:rsidRPr="00812092">
        <w:rPr>
          <w:rFonts w:asciiTheme="majorHAnsi" w:hAnsiTheme="majorHAnsi" w:cstheme="majorHAnsi"/>
          <w:sz w:val="32"/>
          <w:szCs w:val="32"/>
          <w:u w:val="single"/>
        </w:rPr>
        <w:t>Other Notes:</w:t>
      </w:r>
    </w:p>
    <w:p w14:paraId="44EEC685" w14:textId="5E4DFE97" w:rsidR="00812092" w:rsidRDefault="00B16D59" w:rsidP="00B16D59">
      <w:pPr>
        <w:pStyle w:val="ListParagraph"/>
        <w:numPr>
          <w:ilvl w:val="0"/>
          <w:numId w:val="6"/>
        </w:numPr>
      </w:pPr>
      <w:r>
        <w:t>ORIENTATIONS</w:t>
      </w:r>
    </w:p>
    <w:p w14:paraId="712CDBAA" w14:textId="71590762" w:rsidR="00B16D59" w:rsidRDefault="00B16D59" w:rsidP="00B16D59">
      <w:pPr>
        <w:pStyle w:val="ListParagraph"/>
        <w:numPr>
          <w:ilvl w:val="1"/>
          <w:numId w:val="6"/>
        </w:numPr>
      </w:pPr>
      <w:bookmarkStart w:id="10" w:name="College_Orientations"/>
      <w:r>
        <w:t>College Orientations</w:t>
      </w:r>
    </w:p>
    <w:p w14:paraId="7F7D3CE6" w14:textId="000E4914" w:rsidR="00B16D59" w:rsidRDefault="00B16D59" w:rsidP="00B16D59">
      <w:pPr>
        <w:pStyle w:val="ListParagraph"/>
        <w:numPr>
          <w:ilvl w:val="1"/>
          <w:numId w:val="6"/>
        </w:numPr>
      </w:pPr>
      <w:bookmarkStart w:id="11" w:name="GCTS_Orientation"/>
      <w:bookmarkEnd w:id="10"/>
      <w:proofErr w:type="spellStart"/>
      <w:r>
        <w:t>GCTS</w:t>
      </w:r>
      <w:proofErr w:type="spellEnd"/>
      <w:r>
        <w:t xml:space="preserve"> Orientation: Friday September 6, 2019</w:t>
      </w:r>
    </w:p>
    <w:p w14:paraId="4B3006A6" w14:textId="77777777" w:rsidR="00B16D59" w:rsidRDefault="00B16D59" w:rsidP="00B16D59">
      <w:pPr>
        <w:pStyle w:val="ListParagraph"/>
        <w:numPr>
          <w:ilvl w:val="0"/>
          <w:numId w:val="6"/>
        </w:numPr>
      </w:pPr>
      <w:bookmarkStart w:id="12" w:name="October_16_Events"/>
      <w:bookmarkEnd w:id="11"/>
      <w:r>
        <w:t xml:space="preserve">Oct. </w:t>
      </w:r>
      <w:proofErr w:type="gramStart"/>
      <w:r>
        <w:t>16</w:t>
      </w:r>
      <w:proofErr w:type="gramEnd"/>
      <w:r>
        <w:t xml:space="preserve"> 2019: </w:t>
      </w:r>
    </w:p>
    <w:bookmarkEnd w:id="12"/>
    <w:p w14:paraId="3F1644EE" w14:textId="2D26E5C8" w:rsidR="00B16D59" w:rsidRDefault="00B16D59" w:rsidP="00B16D59">
      <w:pPr>
        <w:pStyle w:val="ListParagraph"/>
        <w:numPr>
          <w:ilvl w:val="1"/>
          <w:numId w:val="6"/>
        </w:numPr>
      </w:pPr>
      <w:proofErr w:type="spellStart"/>
      <w:r>
        <w:t>GCTS</w:t>
      </w:r>
      <w:proofErr w:type="spellEnd"/>
      <w:r>
        <w:t xml:space="preserve"> is hosting a productivity workshop in the Jay Boardroom (3-4:30 p.m.), and it is focused on those who are in their dissertation stage. Dr. Colleen Shantz suggested that </w:t>
      </w:r>
      <w:proofErr w:type="spellStart"/>
      <w:r>
        <w:t>TGSA</w:t>
      </w:r>
      <w:proofErr w:type="spellEnd"/>
      <w:r>
        <w:t xml:space="preserve"> could have a social after this event. </w:t>
      </w:r>
    </w:p>
    <w:p w14:paraId="7AECD2E5" w14:textId="0BC963CC" w:rsidR="00B16D59" w:rsidRDefault="00B16D59" w:rsidP="00B16D59">
      <w:pPr>
        <w:pStyle w:val="ListParagraph"/>
        <w:numPr>
          <w:ilvl w:val="1"/>
          <w:numId w:val="6"/>
        </w:numPr>
      </w:pPr>
      <w:r>
        <w:lastRenderedPageBreak/>
        <w:t xml:space="preserve">Historical Students group will be meeting that day in the Seminar Room of </w:t>
      </w:r>
      <w:proofErr w:type="spellStart"/>
      <w:r>
        <w:t>TST</w:t>
      </w:r>
      <w:proofErr w:type="spellEnd"/>
      <w:r>
        <w:t xml:space="preserve">. Dr. Mark Elliot of Wycliffe College will be speaking on a topic in the field of Patristics. M.J. is asking the students if they have any suggestions for Dr. Elliot. This will be happening from 2-4 p.m. </w:t>
      </w:r>
    </w:p>
    <w:p w14:paraId="59B6C2AB" w14:textId="480635B1" w:rsidR="00B16D59" w:rsidRDefault="00B16D59" w:rsidP="00B16D59">
      <w:pPr>
        <w:pStyle w:val="ListParagraph"/>
        <w:numPr>
          <w:ilvl w:val="1"/>
          <w:numId w:val="6"/>
        </w:numPr>
      </w:pPr>
      <w:r>
        <w:t xml:space="preserve"> </w:t>
      </w:r>
      <w:bookmarkStart w:id="13" w:name="October_16_Social"/>
      <w:r>
        <w:t xml:space="preserve">Seeing as there are two events hosted at </w:t>
      </w:r>
      <w:proofErr w:type="spellStart"/>
      <w:r>
        <w:t>TST</w:t>
      </w:r>
      <w:proofErr w:type="spellEnd"/>
      <w:r>
        <w:t xml:space="preserve"> that day, the </w:t>
      </w:r>
      <w:proofErr w:type="spellStart"/>
      <w:r>
        <w:t>TGSA</w:t>
      </w:r>
      <w:proofErr w:type="spellEnd"/>
      <w:r>
        <w:t xml:space="preserve"> Board believes that it would be good to take up Dr. Shantz’s suggestion and host a social after these events. However, the Board decided to let the social Chair, Sam Needham, to make the final decision on this. </w:t>
      </w:r>
      <w:bookmarkEnd w:id="13"/>
    </w:p>
    <w:p w14:paraId="3146A410" w14:textId="2186DA9C" w:rsidR="00B16D59" w:rsidRDefault="00B16D59" w:rsidP="00B16D59">
      <w:pPr>
        <w:pStyle w:val="ListParagraph"/>
        <w:numPr>
          <w:ilvl w:val="0"/>
          <w:numId w:val="6"/>
        </w:numPr>
      </w:pPr>
      <w:bookmarkStart w:id="14" w:name="Elections_2020"/>
      <w:r>
        <w:t>Elections</w:t>
      </w:r>
    </w:p>
    <w:bookmarkEnd w:id="14"/>
    <w:p w14:paraId="4D7D538F" w14:textId="10763562" w:rsidR="00B16D59" w:rsidRDefault="00B16D59" w:rsidP="00B16D59">
      <w:pPr>
        <w:pStyle w:val="ListParagraph"/>
        <w:numPr>
          <w:ilvl w:val="1"/>
          <w:numId w:val="6"/>
        </w:numPr>
      </w:pPr>
      <w:r>
        <w:t>More details to come (probably in January).</w:t>
      </w:r>
    </w:p>
    <w:p w14:paraId="3E072D05" w14:textId="4A9A0A3B" w:rsidR="00812092" w:rsidRPr="00812092" w:rsidRDefault="00812092" w:rsidP="00812092">
      <w:pPr>
        <w:rPr>
          <w:rFonts w:asciiTheme="majorHAnsi" w:hAnsiTheme="majorHAnsi" w:cstheme="majorHAnsi"/>
          <w:sz w:val="32"/>
          <w:szCs w:val="32"/>
        </w:rPr>
      </w:pPr>
      <w:bookmarkStart w:id="15" w:name="Starbucks_Gift_Cards"/>
      <w:r w:rsidRPr="00812092">
        <w:rPr>
          <w:rFonts w:asciiTheme="majorHAnsi" w:hAnsiTheme="majorHAnsi" w:cstheme="majorHAnsi"/>
          <w:sz w:val="32"/>
          <w:szCs w:val="32"/>
          <w:u w:val="single"/>
        </w:rPr>
        <w:t>Starbucks Gift Cards</w:t>
      </w:r>
      <w:r w:rsidRPr="00812092">
        <w:rPr>
          <w:rFonts w:asciiTheme="majorHAnsi" w:hAnsiTheme="majorHAnsi" w:cstheme="majorHAnsi"/>
          <w:sz w:val="32"/>
          <w:szCs w:val="32"/>
        </w:rPr>
        <w:t>:</w:t>
      </w:r>
    </w:p>
    <w:bookmarkEnd w:id="15"/>
    <w:p w14:paraId="722BB847" w14:textId="2F28968B" w:rsidR="00812092" w:rsidRDefault="00812092" w:rsidP="00812092">
      <w:pPr>
        <w:pStyle w:val="ListParagraph"/>
        <w:numPr>
          <w:ilvl w:val="0"/>
          <w:numId w:val="2"/>
        </w:numPr>
      </w:pPr>
      <w:r>
        <w:t>As for the first semester: $100 will be spent on Starbucks gift cards</w:t>
      </w:r>
    </w:p>
    <w:p w14:paraId="1AEB05F4" w14:textId="1820E83E" w:rsidR="00812092" w:rsidRDefault="00812092" w:rsidP="00812092">
      <w:pPr>
        <w:pStyle w:val="ListParagraph"/>
        <w:numPr>
          <w:ilvl w:val="1"/>
          <w:numId w:val="2"/>
        </w:numPr>
      </w:pPr>
      <w:r>
        <w:t xml:space="preserve">Total of two $20 gift cards allocated for Dr. Jane Freeman and David </w:t>
      </w:r>
      <w:proofErr w:type="spellStart"/>
      <w:r>
        <w:t>Wagschal</w:t>
      </w:r>
      <w:proofErr w:type="spellEnd"/>
      <w:r>
        <w:t xml:space="preserve"> (Grant Writing Workshop)</w:t>
      </w:r>
    </w:p>
    <w:p w14:paraId="7FA1EBF5" w14:textId="37A96462" w:rsidR="00812092" w:rsidRDefault="00812092" w:rsidP="00812092">
      <w:pPr>
        <w:pStyle w:val="ListParagraph"/>
        <w:numPr>
          <w:ilvl w:val="1"/>
          <w:numId w:val="2"/>
        </w:numPr>
      </w:pPr>
      <w:r>
        <w:t>Total of six $10 gift cards allocated for panelists of both the Grant Writing Workshop and Post-Doc Panel</w:t>
      </w:r>
    </w:p>
    <w:p w14:paraId="787CC755" w14:textId="400FAB03" w:rsidR="00812092" w:rsidRDefault="00812092" w:rsidP="00812092">
      <w:pPr>
        <w:pStyle w:val="ListParagraph"/>
        <w:numPr>
          <w:ilvl w:val="2"/>
          <w:numId w:val="2"/>
        </w:numPr>
      </w:pPr>
      <w:r>
        <w:t>Three Student Panelists (Grant Writing Workshop)</w:t>
      </w:r>
    </w:p>
    <w:p w14:paraId="3420615D" w14:textId="1094D363" w:rsidR="00812092" w:rsidRDefault="00812092" w:rsidP="00812092">
      <w:pPr>
        <w:pStyle w:val="ListParagraph"/>
        <w:numPr>
          <w:ilvl w:val="2"/>
          <w:numId w:val="2"/>
        </w:numPr>
      </w:pPr>
      <w:r>
        <w:t>Three Post-Doc Panelists (Post Doc Panel)</w:t>
      </w:r>
    </w:p>
    <w:p w14:paraId="387E3370" w14:textId="09FCA918" w:rsidR="002272CE" w:rsidRDefault="002272CE" w:rsidP="002272CE"/>
    <w:p w14:paraId="3CEFBB9C" w14:textId="07DE06FA" w:rsidR="002272CE" w:rsidRPr="002272CE" w:rsidRDefault="002272CE" w:rsidP="002272CE">
      <w:pPr>
        <w:rPr>
          <w:rFonts w:asciiTheme="majorHAnsi" w:hAnsiTheme="majorHAnsi" w:cstheme="majorHAnsi"/>
          <w:sz w:val="32"/>
          <w:szCs w:val="32"/>
          <w:u w:val="single"/>
        </w:rPr>
      </w:pPr>
      <w:r w:rsidRPr="002272CE">
        <w:rPr>
          <w:rFonts w:asciiTheme="majorHAnsi" w:hAnsiTheme="majorHAnsi" w:cstheme="majorHAnsi"/>
          <w:sz w:val="32"/>
          <w:szCs w:val="32"/>
          <w:u w:val="single"/>
        </w:rPr>
        <w:t>ADDITIONAL NOTES:</w:t>
      </w:r>
    </w:p>
    <w:p w14:paraId="6BBE47BC" w14:textId="781D830F" w:rsidR="002272CE" w:rsidRDefault="002272CE" w:rsidP="002272CE">
      <w:pPr>
        <w:pStyle w:val="ListParagraph"/>
        <w:numPr>
          <w:ilvl w:val="0"/>
          <w:numId w:val="7"/>
        </w:numPr>
      </w:pPr>
      <w:r>
        <w:t xml:space="preserve">Library Committee Report: M.J. reported that P.J. </w:t>
      </w:r>
      <w:proofErr w:type="spellStart"/>
      <w:r>
        <w:t>Carefoote</w:t>
      </w:r>
      <w:proofErr w:type="spellEnd"/>
      <w:r>
        <w:t xml:space="preserve"> from the Thomas Fischer Rare Book Room is now the chair of the Library Committee.</w:t>
      </w:r>
    </w:p>
    <w:p w14:paraId="1F39C007" w14:textId="4E73F96B" w:rsidR="002272CE" w:rsidRDefault="002272CE" w:rsidP="002272CE">
      <w:pPr>
        <w:pStyle w:val="ListParagraph"/>
        <w:numPr>
          <w:ilvl w:val="0"/>
          <w:numId w:val="7"/>
        </w:numPr>
      </w:pPr>
      <w:proofErr w:type="spellStart"/>
      <w:r>
        <w:t>TST</w:t>
      </w:r>
      <w:proofErr w:type="spellEnd"/>
      <w:r>
        <w:t xml:space="preserve"> Swag: Questions were raised regarding why </w:t>
      </w:r>
      <w:proofErr w:type="spellStart"/>
      <w:r>
        <w:t>TST</w:t>
      </w:r>
      <w:proofErr w:type="spellEnd"/>
      <w:r>
        <w:t xml:space="preserve"> does not have </w:t>
      </w:r>
      <w:proofErr w:type="spellStart"/>
      <w:r>
        <w:t>TST</w:t>
      </w:r>
      <w:proofErr w:type="spellEnd"/>
      <w:r>
        <w:t xml:space="preserve"> Swag. It was suggested that such objects could be us</w:t>
      </w:r>
      <w:bookmarkStart w:id="16" w:name="_GoBack"/>
      <w:bookmarkEnd w:id="16"/>
      <w:r>
        <w:t xml:space="preserve">ed as thank you gifts. </w:t>
      </w:r>
    </w:p>
    <w:sectPr w:rsidR="002272CE" w:rsidSect="00812092">
      <w:headerReference w:type="default" r:id="rId8"/>
      <w:footerReference w:type="even"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2620" w14:textId="77777777" w:rsidR="007373F7" w:rsidRDefault="007373F7" w:rsidP="00812092">
      <w:r>
        <w:separator/>
      </w:r>
    </w:p>
  </w:endnote>
  <w:endnote w:type="continuationSeparator" w:id="0">
    <w:p w14:paraId="266ED480" w14:textId="77777777" w:rsidR="007373F7" w:rsidRDefault="007373F7" w:rsidP="008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294625"/>
      <w:docPartObj>
        <w:docPartGallery w:val="Page Numbers (Bottom of Page)"/>
        <w:docPartUnique/>
      </w:docPartObj>
    </w:sdtPr>
    <w:sdtEndPr>
      <w:rPr>
        <w:rStyle w:val="PageNumber"/>
      </w:rPr>
    </w:sdtEndPr>
    <w:sdtContent>
      <w:p w14:paraId="3D3FF365" w14:textId="35FA4DF5" w:rsidR="00812092" w:rsidRDefault="00812092" w:rsidP="00056C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07C442" w14:textId="77777777" w:rsidR="00812092" w:rsidRDefault="00812092" w:rsidP="00812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917207"/>
      <w:docPartObj>
        <w:docPartGallery w:val="Page Numbers (Bottom of Page)"/>
        <w:docPartUnique/>
      </w:docPartObj>
    </w:sdtPr>
    <w:sdtEndPr>
      <w:rPr>
        <w:rStyle w:val="PageNumber"/>
      </w:rPr>
    </w:sdtEndPr>
    <w:sdtContent>
      <w:p w14:paraId="049F199B" w14:textId="6D77936A" w:rsidR="00812092" w:rsidRDefault="00812092" w:rsidP="00056C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6F0EEA" w14:textId="77777777" w:rsidR="00812092" w:rsidRDefault="00812092" w:rsidP="0081209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763B" w14:textId="77777777" w:rsidR="007373F7" w:rsidRDefault="007373F7" w:rsidP="00812092">
      <w:r>
        <w:separator/>
      </w:r>
    </w:p>
  </w:footnote>
  <w:footnote w:type="continuationSeparator" w:id="0">
    <w:p w14:paraId="7E79F658" w14:textId="77777777" w:rsidR="007373F7" w:rsidRDefault="007373F7" w:rsidP="0081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71D4" w14:textId="24B217A9" w:rsidR="00812092" w:rsidRDefault="00812092">
    <w:pPr>
      <w:pStyle w:val="Header"/>
    </w:pPr>
    <w:proofErr w:type="spellStart"/>
    <w:r>
      <w:t>TGSA</w:t>
    </w:r>
    <w:proofErr w:type="spellEnd"/>
    <w:r>
      <w:t xml:space="preserve"> Planning Session: September 3, 2019</w:t>
    </w:r>
  </w:p>
  <w:p w14:paraId="617A8494" w14:textId="77777777" w:rsidR="00812092" w:rsidRDefault="00812092">
    <w:pPr>
      <w:pStyle w:val="Header"/>
    </w:pPr>
    <w:r>
      <w:t xml:space="preserve">11-1 p.m. Jay Boardroom </w:t>
    </w:r>
  </w:p>
  <w:p w14:paraId="164CF6BE" w14:textId="343D0891" w:rsidR="00812092" w:rsidRDefault="00812092">
    <w:pPr>
      <w:pStyle w:val="Header"/>
    </w:pPr>
    <w:r>
      <w:t>Members Present: Fiona Li, Leanne Ketcham, Liam Farrer, Michael Rogers, Michael Anderson, M.J. Perry, Carolyn Mackie, Meghan Bowen, and Jordan Balint.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3800"/>
    <w:multiLevelType w:val="hybridMultilevel"/>
    <w:tmpl w:val="3CAE55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60C7B"/>
    <w:multiLevelType w:val="hybridMultilevel"/>
    <w:tmpl w:val="F31648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B5F36"/>
    <w:multiLevelType w:val="hybridMultilevel"/>
    <w:tmpl w:val="CCF0CE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33FB5"/>
    <w:multiLevelType w:val="hybridMultilevel"/>
    <w:tmpl w:val="7FF68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A58CC"/>
    <w:multiLevelType w:val="hybridMultilevel"/>
    <w:tmpl w:val="7A9AD48E"/>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E2F73"/>
    <w:multiLevelType w:val="hybridMultilevel"/>
    <w:tmpl w:val="406007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20DFF"/>
    <w:multiLevelType w:val="hybridMultilevel"/>
    <w:tmpl w:val="E9A616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92"/>
    <w:rsid w:val="002272CE"/>
    <w:rsid w:val="003B48CF"/>
    <w:rsid w:val="00612422"/>
    <w:rsid w:val="007373F7"/>
    <w:rsid w:val="00812092"/>
    <w:rsid w:val="00852A82"/>
    <w:rsid w:val="00B16D59"/>
    <w:rsid w:val="00D57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535"/>
  <w15:chartTrackingRefBased/>
  <w15:docId w15:val="{9E7E9CFE-D376-FD47-A3ED-1A278F41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092"/>
    <w:pPr>
      <w:tabs>
        <w:tab w:val="center" w:pos="4680"/>
        <w:tab w:val="right" w:pos="9360"/>
      </w:tabs>
    </w:pPr>
  </w:style>
  <w:style w:type="character" w:customStyle="1" w:styleId="HeaderChar">
    <w:name w:val="Header Char"/>
    <w:basedOn w:val="DefaultParagraphFont"/>
    <w:link w:val="Header"/>
    <w:uiPriority w:val="99"/>
    <w:rsid w:val="00812092"/>
  </w:style>
  <w:style w:type="paragraph" w:styleId="Footer">
    <w:name w:val="footer"/>
    <w:basedOn w:val="Normal"/>
    <w:link w:val="FooterChar"/>
    <w:uiPriority w:val="99"/>
    <w:unhideWhenUsed/>
    <w:rsid w:val="00812092"/>
    <w:pPr>
      <w:tabs>
        <w:tab w:val="center" w:pos="4680"/>
        <w:tab w:val="right" w:pos="9360"/>
      </w:tabs>
    </w:pPr>
  </w:style>
  <w:style w:type="character" w:customStyle="1" w:styleId="FooterChar">
    <w:name w:val="Footer Char"/>
    <w:basedOn w:val="DefaultParagraphFont"/>
    <w:link w:val="Footer"/>
    <w:uiPriority w:val="99"/>
    <w:rsid w:val="00812092"/>
  </w:style>
  <w:style w:type="character" w:styleId="PageNumber">
    <w:name w:val="page number"/>
    <w:basedOn w:val="DefaultParagraphFont"/>
    <w:uiPriority w:val="99"/>
    <w:semiHidden/>
    <w:unhideWhenUsed/>
    <w:rsid w:val="00812092"/>
  </w:style>
  <w:style w:type="paragraph" w:styleId="ListParagraph">
    <w:name w:val="List Paragraph"/>
    <w:basedOn w:val="Normal"/>
    <w:uiPriority w:val="34"/>
    <w:qFormat/>
    <w:rsid w:val="00812092"/>
    <w:pPr>
      <w:ind w:left="720"/>
      <w:contextualSpacing/>
    </w:pPr>
  </w:style>
  <w:style w:type="character" w:styleId="Hyperlink">
    <w:name w:val="Hyperlink"/>
    <w:basedOn w:val="DefaultParagraphFont"/>
    <w:uiPriority w:val="99"/>
    <w:unhideWhenUsed/>
    <w:rsid w:val="00812092"/>
    <w:rPr>
      <w:color w:val="0563C1" w:themeColor="hyperlink"/>
      <w:u w:val="single"/>
    </w:rPr>
  </w:style>
  <w:style w:type="character" w:styleId="UnresolvedMention">
    <w:name w:val="Unresolved Mention"/>
    <w:basedOn w:val="DefaultParagraphFont"/>
    <w:uiPriority w:val="99"/>
    <w:semiHidden/>
    <w:unhideWhenUsed/>
    <w:rsid w:val="00812092"/>
    <w:rPr>
      <w:color w:val="605E5C"/>
      <w:shd w:val="clear" w:color="auto" w:fill="E1DFDD"/>
    </w:rPr>
  </w:style>
  <w:style w:type="character" w:styleId="FollowedHyperlink">
    <w:name w:val="FollowedHyperlink"/>
    <w:basedOn w:val="DefaultParagraphFont"/>
    <w:uiPriority w:val="99"/>
    <w:semiHidden/>
    <w:unhideWhenUsed/>
    <w:rsid w:val="00812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5D7AED-2E57-844F-83F5-F765D9C8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1123</Words>
  <Characters>6440</Characters>
  <Application>Microsoft Office Word</Application>
  <DocSecurity>0</DocSecurity>
  <Lines>94</Lines>
  <Paragraphs>18</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Li</dc:creator>
  <cp:keywords/>
  <dc:description/>
  <cp:lastModifiedBy>Fiona Li</cp:lastModifiedBy>
  <cp:revision>4</cp:revision>
  <dcterms:created xsi:type="dcterms:W3CDTF">2019-09-04T02:20:00Z</dcterms:created>
  <dcterms:modified xsi:type="dcterms:W3CDTF">2019-09-05T04:29:00Z</dcterms:modified>
</cp:coreProperties>
</file>